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060E57">
      <w:pPr>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7CE72775" w:rsidR="00DF6B8D" w:rsidRDefault="00DF6B8D" w:rsidP="00060E57">
      <w:pPr>
        <w:jc w:val="center"/>
        <w:rPr>
          <w:rFonts w:ascii="Times New Roman" w:hAnsi="Times New Roman" w:cs="Times New Roman"/>
          <w:sz w:val="24"/>
        </w:rPr>
      </w:pPr>
      <w:r>
        <w:rPr>
          <w:rFonts w:ascii="Times New Roman" w:hAnsi="Times New Roman" w:cs="Times New Roman"/>
          <w:sz w:val="24"/>
        </w:rPr>
        <w:t xml:space="preserve">Luyu Liu, Adam Porr, Harvey </w:t>
      </w:r>
      <w:r w:rsidR="006F04F6">
        <w:rPr>
          <w:rFonts w:ascii="Times New Roman" w:hAnsi="Times New Roman" w:cs="Times New Roman"/>
          <w:sz w:val="24"/>
        </w:rPr>
        <w:t xml:space="preserve">J. </w:t>
      </w:r>
      <w:r>
        <w:rPr>
          <w:rFonts w:ascii="Times New Roman" w:hAnsi="Times New Roman" w:cs="Times New Roman"/>
          <w:sz w:val="24"/>
        </w:rPr>
        <w:t>Miller</w:t>
      </w:r>
    </w:p>
    <w:p w14:paraId="33785B87" w14:textId="2B63C702" w:rsidR="00DF6B8D" w:rsidRDefault="00DF6B8D" w:rsidP="00060E57">
      <w:pPr>
        <w:jc w:val="both"/>
        <w:rPr>
          <w:rFonts w:ascii="Times New Roman" w:hAnsi="Times New Roman" w:cs="Times New Roman"/>
          <w:sz w:val="24"/>
        </w:rPr>
      </w:pPr>
    </w:p>
    <w:p w14:paraId="2DD6679A" w14:textId="77777777" w:rsidR="004B45CA" w:rsidRDefault="004B45CA" w:rsidP="00060E57">
      <w:pPr>
        <w:jc w:val="both"/>
        <w:rPr>
          <w:rFonts w:ascii="Times New Roman" w:hAnsi="Times New Roman" w:cs="Times New Roman"/>
          <w:sz w:val="24"/>
        </w:rPr>
      </w:pPr>
    </w:p>
    <w:p w14:paraId="09EA7A7E" w14:textId="39A68A49" w:rsidR="00DF6B8D" w:rsidRDefault="00A07C82" w:rsidP="00060E57">
      <w:pPr>
        <w:jc w:val="both"/>
        <w:rPr>
          <w:rFonts w:ascii="Times New Roman" w:hAnsi="Times New Roman" w:cs="Times New Roman"/>
          <w:sz w:val="24"/>
        </w:rPr>
      </w:pPr>
      <w:commentRangeStart w:id="1"/>
      <w:r w:rsidRPr="00896BF3">
        <w:rPr>
          <w:rFonts w:ascii="Times New Roman" w:hAnsi="Times New Roman" w:cs="Times New Roman"/>
          <w:sz w:val="24"/>
          <w:highlight w:val="yellow"/>
        </w:rPr>
        <w:t xml:space="preserve">Unreliability </w:t>
      </w:r>
      <w:r w:rsidR="009A6BE1" w:rsidRPr="00896BF3">
        <w:rPr>
          <w:rFonts w:ascii="Times New Roman" w:hAnsi="Times New Roman" w:cs="Times New Roman"/>
          <w:sz w:val="24"/>
          <w:highlight w:val="yellow"/>
        </w:rPr>
        <w:t xml:space="preserve">of </w:t>
      </w:r>
      <w:r w:rsidR="00A73804">
        <w:rPr>
          <w:rFonts w:ascii="Times New Roman" w:hAnsi="Times New Roman" w:cs="Times New Roman"/>
          <w:sz w:val="24"/>
          <w:highlight w:val="yellow"/>
        </w:rPr>
        <w:t xml:space="preserve">schedule-based </w:t>
      </w:r>
      <w:r w:rsidR="009A6BE1" w:rsidRPr="00896BF3">
        <w:rPr>
          <w:rFonts w:ascii="Times New Roman" w:hAnsi="Times New Roman" w:cs="Times New Roman"/>
          <w:sz w:val="24"/>
          <w:highlight w:val="yellow"/>
        </w:rPr>
        <w:t xml:space="preserve">accessibility </w:t>
      </w:r>
      <w:r w:rsidR="00560620" w:rsidRPr="00896BF3">
        <w:rPr>
          <w:rFonts w:ascii="Times New Roman" w:hAnsi="Times New Roman" w:cs="Times New Roman"/>
          <w:sz w:val="24"/>
          <w:highlight w:val="yellow"/>
        </w:rPr>
        <w:t xml:space="preserve">is </w:t>
      </w:r>
      <w:r w:rsidR="00DF6B8D" w:rsidRPr="00896BF3">
        <w:rPr>
          <w:rFonts w:ascii="Times New Roman" w:hAnsi="Times New Roman" w:cs="Times New Roman"/>
          <w:sz w:val="24"/>
          <w:highlight w:val="yellow"/>
        </w:rPr>
        <w:t xml:space="preserve">a major obstacle </w:t>
      </w:r>
      <w:r w:rsidR="009A6BE1" w:rsidRPr="00896BF3">
        <w:rPr>
          <w:rFonts w:ascii="Times New Roman" w:hAnsi="Times New Roman" w:cs="Times New Roman"/>
          <w:sz w:val="24"/>
          <w:highlight w:val="yellow"/>
        </w:rPr>
        <w:t>to make accessibility measures useful</w:t>
      </w:r>
      <w:r w:rsidR="0084299F" w:rsidRPr="00896BF3">
        <w:rPr>
          <w:rFonts w:ascii="Times New Roman" w:hAnsi="Times New Roman" w:cs="Times New Roman"/>
          <w:sz w:val="24"/>
          <w:highlight w:val="yellow"/>
        </w:rPr>
        <w:t xml:space="preserve"> and pra</w:t>
      </w:r>
      <w:r w:rsidR="00286584" w:rsidRPr="00896BF3">
        <w:rPr>
          <w:rFonts w:ascii="Times New Roman" w:hAnsi="Times New Roman" w:cs="Times New Roman"/>
          <w:sz w:val="24"/>
          <w:highlight w:val="yellow"/>
        </w:rPr>
        <w:t>c</w:t>
      </w:r>
      <w:r w:rsidR="0084299F" w:rsidRPr="00896BF3">
        <w:rPr>
          <w:rFonts w:ascii="Times New Roman" w:hAnsi="Times New Roman" w:cs="Times New Roman"/>
          <w:sz w:val="24"/>
          <w:highlight w:val="yellow"/>
        </w:rPr>
        <w:t>tical</w:t>
      </w:r>
      <w:r w:rsidR="009A6BE1" w:rsidRPr="00896BF3">
        <w:rPr>
          <w:rFonts w:ascii="Times New Roman" w:hAnsi="Times New Roman" w:cs="Times New Roman"/>
          <w:sz w:val="24"/>
          <w:highlight w:val="yellow"/>
        </w:rPr>
        <w:t xml:space="preserve"> for transit authorities and users</w:t>
      </w:r>
      <w:r w:rsidR="00DF6B8D" w:rsidRPr="00896BF3">
        <w:rPr>
          <w:rFonts w:ascii="Times New Roman" w:hAnsi="Times New Roman" w:cs="Times New Roman"/>
          <w:sz w:val="24"/>
          <w:highlight w:val="yellow"/>
        </w:rPr>
        <w:t xml:space="preserve">. Due to </w:t>
      </w:r>
      <w:r w:rsidR="009A6BE1" w:rsidRPr="00896BF3">
        <w:rPr>
          <w:rFonts w:ascii="Times New Roman" w:hAnsi="Times New Roman" w:cs="Times New Roman"/>
          <w:sz w:val="24"/>
          <w:highlight w:val="yellow"/>
        </w:rPr>
        <w:t>on-time performance variation and</w:t>
      </w:r>
      <w:r w:rsidR="00476552" w:rsidRPr="00896BF3">
        <w:rPr>
          <w:rFonts w:ascii="Times New Roman" w:hAnsi="Times New Roman" w:cs="Times New Roman"/>
          <w:sz w:val="24"/>
          <w:highlight w:val="yellow"/>
        </w:rPr>
        <w:t xml:space="preserve"> schedule’s inaccuracy for representing system performance</w:t>
      </w:r>
      <w:r w:rsidR="00DF6B8D" w:rsidRPr="00896BF3">
        <w:rPr>
          <w:rFonts w:ascii="Times New Roman" w:hAnsi="Times New Roman" w:cs="Times New Roman"/>
          <w:sz w:val="24"/>
          <w:highlight w:val="yellow"/>
        </w:rPr>
        <w:t xml:space="preserve">, the accessibility </w:t>
      </w:r>
      <w:r w:rsidR="00496765" w:rsidRPr="00896BF3">
        <w:rPr>
          <w:rFonts w:ascii="Times New Roman" w:hAnsi="Times New Roman" w:cs="Times New Roman"/>
          <w:sz w:val="24"/>
          <w:highlight w:val="yellow"/>
        </w:rPr>
        <w:t xml:space="preserve">experienced by transit users </w:t>
      </w:r>
      <w:r w:rsidR="00DF6B8D" w:rsidRPr="00896BF3">
        <w:rPr>
          <w:rFonts w:ascii="Times New Roman" w:hAnsi="Times New Roman" w:cs="Times New Roman"/>
          <w:sz w:val="24"/>
          <w:highlight w:val="yellow"/>
        </w:rPr>
        <w:t xml:space="preserve">can be very different from the one promised by the schedule. However, very few prior accessibility studies addressed this discrepancy explicitly with time geography methods. In this paper, we </w:t>
      </w:r>
      <w:r w:rsidR="00EE4EF5" w:rsidRPr="00896BF3">
        <w:rPr>
          <w:rFonts w:ascii="Times New Roman" w:hAnsi="Times New Roman" w:cs="Times New Roman"/>
          <w:sz w:val="24"/>
          <w:highlight w:val="yellow"/>
        </w:rPr>
        <w:t xml:space="preserve">introduce </w:t>
      </w:r>
      <w:r w:rsidR="00EE4EF5" w:rsidRPr="00896BF3">
        <w:rPr>
          <w:rFonts w:ascii="Times New Roman" w:hAnsi="Times New Roman" w:cs="Times New Roman"/>
          <w:i/>
          <w:iCs/>
          <w:sz w:val="24"/>
          <w:highlight w:val="yellow"/>
        </w:rPr>
        <w:t>realistic real-time accessibility</w:t>
      </w:r>
      <w:r w:rsidR="00EE4EF5" w:rsidRPr="00896BF3">
        <w:rPr>
          <w:rFonts w:ascii="Times New Roman" w:hAnsi="Times New Roman" w:cs="Times New Roman"/>
          <w:sz w:val="24"/>
          <w:highlight w:val="yellow"/>
        </w:rPr>
        <w:t xml:space="preserve">, which is </w:t>
      </w:r>
      <w:r w:rsidR="00DF6B8D" w:rsidRPr="00896BF3">
        <w:rPr>
          <w:rFonts w:ascii="Times New Roman" w:hAnsi="Times New Roman" w:cs="Times New Roman"/>
          <w:sz w:val="24"/>
          <w:highlight w:val="yellow"/>
        </w:rPr>
        <w:t xml:space="preserve">use a well-established time geography method, space-time prism (STP), to measure the </w:t>
      </w:r>
      <w:commentRangeStart w:id="2"/>
      <w:r w:rsidR="00DF6B8D" w:rsidRPr="00896BF3">
        <w:rPr>
          <w:rFonts w:ascii="Times New Roman" w:hAnsi="Times New Roman" w:cs="Times New Roman"/>
          <w:i/>
          <w:iCs/>
          <w:sz w:val="24"/>
          <w:highlight w:val="yellow"/>
        </w:rPr>
        <w:t xml:space="preserve">accessibility </w:t>
      </w:r>
      <w:r w:rsidR="00521E8D" w:rsidRPr="00896BF3">
        <w:rPr>
          <w:rFonts w:ascii="Times New Roman" w:hAnsi="Times New Roman" w:cs="Times New Roman"/>
          <w:i/>
          <w:iCs/>
          <w:sz w:val="24"/>
          <w:highlight w:val="yellow"/>
        </w:rPr>
        <w:t>un</w:t>
      </w:r>
      <w:r w:rsidR="00DF6B8D" w:rsidRPr="00896BF3">
        <w:rPr>
          <w:rFonts w:ascii="Times New Roman" w:hAnsi="Times New Roman" w:cs="Times New Roman"/>
          <w:i/>
          <w:iCs/>
          <w:sz w:val="24"/>
          <w:highlight w:val="yellow"/>
        </w:rPr>
        <w:t>reliability</w:t>
      </w:r>
      <w:commentRangeEnd w:id="2"/>
      <w:r w:rsidR="00DF6B8D" w:rsidRPr="00896BF3">
        <w:rPr>
          <w:rStyle w:val="CommentReference"/>
          <w:highlight w:val="yellow"/>
        </w:rPr>
        <w:commentReference w:id="2"/>
      </w:r>
      <w:r w:rsidR="00DF6B8D" w:rsidRPr="00896BF3">
        <w:rPr>
          <w:rFonts w:ascii="Times New Roman" w:hAnsi="Times New Roman" w:cs="Times New Roman"/>
          <w:sz w:val="24"/>
          <w:highlight w:val="yellow"/>
        </w:rPr>
        <w:t xml:space="preserve">. Accessibility </w:t>
      </w:r>
      <w:r w:rsidR="00EA4C4F" w:rsidRPr="00896BF3">
        <w:rPr>
          <w:rFonts w:ascii="Times New Roman" w:hAnsi="Times New Roman" w:cs="Times New Roman"/>
          <w:sz w:val="24"/>
          <w:highlight w:val="yellow"/>
        </w:rPr>
        <w:t>un</w:t>
      </w:r>
      <w:r w:rsidR="00DF6B8D" w:rsidRPr="00896BF3">
        <w:rPr>
          <w:rFonts w:ascii="Times New Roman" w:hAnsi="Times New Roman" w:cs="Times New Roman"/>
          <w:sz w:val="24"/>
          <w:highlight w:val="yellow"/>
        </w:rPr>
        <w:t xml:space="preserve">reliability is defined as the difference between STP derived from real-time data and STP derived from schedule data. The methods will use two </w:t>
      </w:r>
      <w:commentRangeStart w:id="3"/>
      <w:r w:rsidR="00DF6B8D" w:rsidRPr="00896BF3">
        <w:rPr>
          <w:rFonts w:ascii="Times New Roman" w:hAnsi="Times New Roman" w:cs="Times New Roman"/>
          <w:sz w:val="24"/>
          <w:highlight w:val="yellow"/>
        </w:rPr>
        <w:t>mobility datasets</w:t>
      </w:r>
      <w:commentRangeEnd w:id="3"/>
      <w:r w:rsidR="00DF6B8D" w:rsidRPr="00896BF3">
        <w:rPr>
          <w:rStyle w:val="CommentReference"/>
          <w:highlight w:val="yellow"/>
        </w:rPr>
        <w:commentReference w:id="3"/>
      </w:r>
      <w:r w:rsidR="00DF6B8D" w:rsidRPr="00896BF3">
        <w:rPr>
          <w:rFonts w:ascii="Times New Roman" w:hAnsi="Times New Roman" w:cs="Times New Roman"/>
          <w:sz w:val="24"/>
          <w:highlight w:val="yellow"/>
        </w:rPr>
        <w:t xml:space="preserve"> of large volumes: General Transit Feed Specification (GTFS) real-time data, which produce retrospective real-time STP, and GTFS schedule data, which produce scheduled STP. We will also investigate the reliability measure’s connections to social equity factors, such as different social, demographic, and economic factors. The paper will conduct a case study in the Central Ohio Transit Authority (COTA) bus system, a public transit agency in Columbus Ohio. The analysis will focus on the spatial and temporal patterns of the reliability measure from 2018 – 2021 across the city of Columbus, especially the changes before and during the COVID-19 pandemic. This can provide insights about possible impacts of the pandemic on the reliability of the transit accessibility in different communities. </w:t>
      </w:r>
      <w:commentRangeStart w:id="4"/>
      <w:r w:rsidR="00DF6B8D" w:rsidRPr="00896BF3">
        <w:rPr>
          <w:rFonts w:ascii="Times New Roman" w:hAnsi="Times New Roman" w:cs="Times New Roman"/>
          <w:sz w:val="24"/>
          <w:highlight w:val="yellow"/>
        </w:rPr>
        <w:t xml:space="preserve">All the analyses and results will be visualized in a public web-based platform. </w:t>
      </w:r>
      <w:commentRangeEnd w:id="4"/>
      <w:r w:rsidR="00DF6B8D" w:rsidRPr="00896BF3">
        <w:rPr>
          <w:rStyle w:val="CommentReference"/>
          <w:highlight w:val="yellow"/>
        </w:rPr>
        <w:commentReference w:id="4"/>
      </w:r>
      <w:r w:rsidR="00DF6B8D" w:rsidRPr="00896BF3">
        <w:rPr>
          <w:rFonts w:ascii="Times New Roman" w:hAnsi="Times New Roman" w:cs="Times New Roman"/>
          <w:sz w:val="24"/>
          <w:highlight w:val="yellow"/>
        </w:rPr>
        <w:t>This paper provides a scalable time-geography approach to gauge the reliability of transit accessibility with very large datasets; some results can also reveal new empirical patterns of transit accessibility’s impact on social equity.</w:t>
      </w:r>
      <w:r w:rsidR="00DF6B8D">
        <w:rPr>
          <w:rFonts w:ascii="Times New Roman" w:hAnsi="Times New Roman" w:cs="Times New Roman"/>
          <w:sz w:val="24"/>
        </w:rPr>
        <w:t xml:space="preserve"> </w:t>
      </w:r>
      <w:commentRangeEnd w:id="1"/>
      <w:r w:rsidR="00896BF3">
        <w:rPr>
          <w:rStyle w:val="CommentReference"/>
        </w:rPr>
        <w:commentReference w:id="1"/>
      </w:r>
    </w:p>
    <w:p w14:paraId="0369DEF0" w14:textId="5E3747F5" w:rsidR="00DF6B8D" w:rsidRDefault="00DF6B8D" w:rsidP="00060E57">
      <w:pPr>
        <w:jc w:val="both"/>
        <w:rPr>
          <w:rFonts w:ascii="Times New Roman" w:hAnsi="Times New Roman" w:cs="Times New Roman"/>
          <w:sz w:val="24"/>
        </w:rPr>
      </w:pPr>
    </w:p>
    <w:p w14:paraId="09D065D0" w14:textId="56E9C090" w:rsidR="00DF6B8D" w:rsidRDefault="00DF6B8D" w:rsidP="00060E57">
      <w:pPr>
        <w:jc w:val="both"/>
        <w:rPr>
          <w:rFonts w:ascii="Times New Roman" w:hAnsi="Times New Roman" w:cs="Times New Roman"/>
          <w:sz w:val="24"/>
        </w:rPr>
      </w:pPr>
    </w:p>
    <w:p w14:paraId="608D3BDD" w14:textId="68E73B1A" w:rsidR="00722DE6" w:rsidRPr="00722DE6" w:rsidRDefault="00722DE6"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Introduction</w:t>
      </w:r>
    </w:p>
    <w:p w14:paraId="54647585" w14:textId="4F616C7A" w:rsidR="00536D67" w:rsidRDefault="00D41CE4" w:rsidP="00060E57">
      <w:pPr>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 xml:space="preserve">.  </w:t>
      </w:r>
      <w:r w:rsidR="00536D67" w:rsidRPr="00536D67">
        <w:rPr>
          <w:rFonts w:ascii="Times New Roman" w:hAnsi="Times New Roman" w:cs="Times New Roman"/>
          <w:sz w:val="24"/>
        </w:rPr>
        <w:t xml:space="preserve">Advances in mobility and geospatial data technologies and science have enhanced the sophistication and practicality of accessibility measures to 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w:t>
      </w:r>
      <w:r w:rsidR="00074EC4">
        <w:rPr>
          <w:rFonts w:ascii="Times New Roman" w:hAnsi="Times New Roman" w:cs="Times New Roman"/>
          <w:sz w:val="24"/>
        </w:rPr>
        <w:lastRenderedPageBreak/>
        <w:t xml:space="preserve">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4C3A42F5" w:rsidR="006C4E92" w:rsidRDefault="0010302F" w:rsidP="00060E57">
      <w:pPr>
        <w:ind w:firstLine="720"/>
        <w:jc w:val="both"/>
        <w:rPr>
          <w:rFonts w:ascii="Times New Roman" w:hAnsi="Times New Roman" w:cs="Times New Roman"/>
          <w:sz w:val="24"/>
        </w:rPr>
      </w:pPr>
      <w:r>
        <w:rPr>
          <w:rFonts w:ascii="Times New Roman" w:hAnsi="Times New Roman" w:cs="Times New Roman"/>
          <w:sz w:val="24"/>
        </w:rPr>
        <w:t>O’</w:t>
      </w:r>
      <w:r w:rsidR="00153BA0">
        <w:rPr>
          <w:rFonts w:ascii="Times New Roman" w:hAnsi="Times New Roman" w:cs="Times New Roman"/>
          <w:sz w:val="24"/>
        </w:rPr>
        <w:t>Sullivan Morrison and Shearer (2000)</w:t>
      </w:r>
      <w:r w:rsidR="007934FE">
        <w:rPr>
          <w:rFonts w:ascii="Times New Roman" w:hAnsi="Times New Roman" w:cs="Times New Roman"/>
          <w:sz w:val="24"/>
        </w:rPr>
        <w:t xml:space="preserve"> 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5B6770">
        <w:rPr>
          <w:rFonts w:ascii="Times New Roman" w:hAnsi="Times New Roman" w:cs="Times New Roman"/>
          <w:sz w:val="24"/>
        </w:rPr>
        <w:t>, 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71368439" w:rsidR="00BD2273" w:rsidRDefault="00437B11" w:rsidP="00060E57">
      <w:pPr>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2020a)","plainTextFormattedCitation":"(Park, Mount, Liu, Xiao, &amp; Miller, 2020a)","previouslyFormattedCitation":"(Park, Mount, Liu, Xiao, &amp; Miller, 2020a)"},"properties":{"noteIndex":0},"schema":"https://github.com/citation-style-language/schema/raw/master/csl-citation.json"}</w:instrText>
      </w:r>
      <w:r w:rsidR="00684FAB">
        <w:rPr>
          <w:rFonts w:ascii="Times New Roman" w:hAnsi="Times New Roman" w:cs="Times New Roman"/>
          <w:sz w:val="24"/>
        </w:rPr>
        <w:fldChar w:fldCharType="separate"/>
      </w:r>
      <w:r w:rsidR="00591F88" w:rsidRPr="00591F88">
        <w:rPr>
          <w:rFonts w:ascii="Times New Roman" w:hAnsi="Times New Roman" w:cs="Times New Roman"/>
          <w:noProof/>
          <w:sz w:val="24"/>
        </w:rPr>
        <w:t>(Park, Mount, Liu, Xiao, &amp; Miller, 2020a)</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such as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5C36630D" w:rsidR="000D196D" w:rsidRDefault="00BD2273" w:rsidP="00060E57">
      <w:pPr>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based on real-time vehicle location data </w:t>
      </w:r>
      <w:r w:rsidR="004F17D1">
        <w:rPr>
          <w:rFonts w:ascii="Times New Roman" w:hAnsi="Times New Roman" w:cs="Times New Roman"/>
          <w:sz w:val="24"/>
        </w:rPr>
        <w:t>is</w:t>
      </w:r>
      <w:r w:rsidR="008613CE">
        <w:rPr>
          <w:rFonts w:ascii="Times New Roman" w:hAnsi="Times New Roman" w:cs="Times New Roman"/>
          <w:sz w:val="24"/>
        </w:rPr>
        <w:t xml:space="preserve">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 xml:space="preserve">he accessibility realized by the transit system and experienced by public transit users.  </w:t>
      </w:r>
    </w:p>
    <w:p w14:paraId="2B3B283B" w14:textId="3692BBD2" w:rsidR="00A6431A" w:rsidRDefault="00373180" w:rsidP="00060E57">
      <w:pPr>
        <w:jc w:val="both"/>
        <w:rPr>
          <w:rFonts w:ascii="Times New Roman" w:hAnsi="Times New Roman" w:cs="Times New Roman"/>
          <w:sz w:val="24"/>
        </w:rPr>
      </w:pPr>
      <w:r>
        <w:rPr>
          <w:rFonts w:ascii="Times New Roman" w:hAnsi="Times New Roman" w:cs="Times New Roman"/>
          <w:sz w:val="24"/>
        </w:rPr>
        <w:tab/>
        <w:t>This paper introduces a</w:t>
      </w:r>
      <w:r w:rsidR="00FB6FD4">
        <w:rPr>
          <w:rFonts w:ascii="Times New Roman" w:hAnsi="Times New Roman" w:cs="Times New Roman"/>
          <w:sz w:val="24"/>
        </w:rPr>
        <w:t xml:space="preserve">n </w:t>
      </w:r>
      <w:r w:rsidR="00BF3D22">
        <w:rPr>
          <w:rFonts w:ascii="Times New Roman" w:hAnsi="Times New Roman" w:cs="Times New Roman"/>
          <w:sz w:val="24"/>
        </w:rPr>
        <w:t xml:space="preserve">approach </w:t>
      </w:r>
      <w:r w:rsidR="007B697F">
        <w:rPr>
          <w:rFonts w:ascii="Times New Roman" w:hAnsi="Times New Roman" w:cs="Times New Roman"/>
          <w:sz w:val="24"/>
        </w:rPr>
        <w:t xml:space="preserve">based on space-time prism </w:t>
      </w:r>
      <w:r w:rsidR="00BF3D22">
        <w:rPr>
          <w:rFonts w:ascii="Times New Roman" w:hAnsi="Times New Roman" w:cs="Times New Roman"/>
          <w:sz w:val="24"/>
        </w:rPr>
        <w:t xml:space="preserve">(STP) </w:t>
      </w:r>
      <w:r>
        <w:rPr>
          <w:rFonts w:ascii="Times New Roman" w:hAnsi="Times New Roman" w:cs="Times New Roman"/>
          <w:sz w:val="24"/>
        </w:rPr>
        <w:t>to understand</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BF3D22">
        <w:rPr>
          <w:rFonts w:ascii="Times New Roman" w:hAnsi="Times New Roman" w:cs="Times New Roman"/>
          <w:sz w:val="24"/>
        </w:rPr>
        <w:t>,</w:t>
      </w:r>
      <w:r>
        <w:rPr>
          <w:rFonts w:ascii="Times New Roman" w:hAnsi="Times New Roman" w:cs="Times New Roman"/>
          <w:sz w:val="24"/>
        </w:rPr>
        <w:t xml:space="preserve"> </w:t>
      </w:r>
      <w:r w:rsidR="0061712E">
        <w:rPr>
          <w:rFonts w:ascii="Times New Roman" w:hAnsi="Times New Roman" w:cs="Times New Roman"/>
          <w:sz w:val="24"/>
        </w:rPr>
        <w:t>defined as</w:t>
      </w:r>
      <w:r w:rsidR="00421E17">
        <w:rPr>
          <w:rFonts w:ascii="Times New Roman" w:hAnsi="Times New Roman" w:cs="Times New Roman"/>
          <w:sz w:val="24"/>
        </w:rPr>
        <w:t xml:space="preserve"> </w:t>
      </w:r>
      <w:r w:rsidR="005A1FB8">
        <w:rPr>
          <w:rFonts w:ascii="Times New Roman" w:hAnsi="Times New Roman" w:cs="Times New Roman"/>
          <w:sz w:val="24"/>
        </w:rPr>
        <w:t>the deviation of a real-time</w:t>
      </w:r>
      <w:r w:rsidR="0061712E">
        <w:rPr>
          <w:rFonts w:ascii="Times New Roman" w:hAnsi="Times New Roman" w:cs="Times New Roman"/>
          <w:sz w:val="24"/>
        </w:rPr>
        <w:t xml:space="preserv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5A1FB8">
        <w:rPr>
          <w:rFonts w:ascii="Times New Roman" w:hAnsi="Times New Roman" w:cs="Times New Roman"/>
          <w:sz w:val="24"/>
        </w:rPr>
        <w:t xml:space="preserve">a </w:t>
      </w:r>
      <w:r w:rsidR="0061712E">
        <w:rPr>
          <w:rFonts w:ascii="Times New Roman" w:hAnsi="Times New Roman" w:cs="Times New Roman"/>
          <w:sz w:val="24"/>
        </w:rPr>
        <w:t>sta</w:t>
      </w:r>
      <w:r w:rsidR="002F7E17">
        <w:rPr>
          <w:rFonts w:ascii="Times New Roman" w:hAnsi="Times New Roman" w:cs="Times New Roman"/>
          <w:sz w:val="24"/>
        </w:rPr>
        <w:t xml:space="preserve">tic or steady-state </w:t>
      </w:r>
      <w:r w:rsidR="00421E17">
        <w:rPr>
          <w:rFonts w:ascii="Times New Roman" w:hAnsi="Times New Roman" w:cs="Times New Roman"/>
          <w:sz w:val="24"/>
        </w:rPr>
        <w:t>accessibility</w:t>
      </w:r>
      <w:r w:rsidR="0061712E">
        <w:rPr>
          <w:rFonts w:ascii="Times New Roman" w:hAnsi="Times New Roman" w:cs="Times New Roman"/>
          <w:sz w:val="24"/>
        </w:rPr>
        <w:t xml:space="preserve"> benchmark</w:t>
      </w:r>
      <w:r w:rsidR="007533C8">
        <w:rPr>
          <w:rFonts w:ascii="Times New Roman" w:hAnsi="Times New Roman" w:cs="Times New Roman"/>
          <w:sz w:val="24"/>
        </w:rPr>
        <w:t xml:space="preserve"> </w:t>
      </w:r>
      <w:r w:rsidR="003154D3">
        <w:rPr>
          <w:rFonts w:ascii="Times New Roman" w:hAnsi="Times New Roman" w:cs="Times New Roman"/>
          <w:sz w:val="24"/>
        </w:rPr>
        <w:t>based on</w:t>
      </w:r>
      <w:r w:rsidR="005A1FB8">
        <w:rPr>
          <w:rFonts w:ascii="Times New Roman" w:hAnsi="Times New Roman" w:cs="Times New Roman"/>
          <w:sz w:val="24"/>
        </w:rPr>
        <w:t xml:space="preserve"> </w:t>
      </w:r>
      <w:r w:rsidR="007533C8">
        <w:rPr>
          <w:rFonts w:ascii="Times New Roman" w:hAnsi="Times New Roman" w:cs="Times New Roman"/>
          <w:sz w:val="24"/>
        </w:rPr>
        <w:t>schedule</w:t>
      </w:r>
      <w:r w:rsidR="003154D3">
        <w:rPr>
          <w:rFonts w:ascii="Times New Roman" w:hAnsi="Times New Roman" w:cs="Times New Roman"/>
          <w:sz w:val="24"/>
        </w:rPr>
        <w:t>s or assumed headways</w:t>
      </w:r>
      <w:r w:rsidR="00421E17">
        <w:rPr>
          <w:rFonts w:ascii="Times New Roman" w:hAnsi="Times New Roman" w:cs="Times New Roman"/>
          <w:sz w:val="24"/>
        </w:rPr>
        <w:t xml:space="preserve">.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realized 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 xml:space="preserve">.  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591F76" w:rsidRPr="00591F76">
        <w:rPr>
          <w:rFonts w:ascii="Times New Roman" w:hAnsi="Times New Roman" w:cs="Times New Roman"/>
          <w:sz w:val="24"/>
        </w:rPr>
        <w:t xml:space="preserve">We </w:t>
      </w:r>
      <w:r w:rsidR="00591F76">
        <w:rPr>
          <w:rFonts w:ascii="Times New Roman" w:hAnsi="Times New Roman" w:cs="Times New Roman"/>
          <w:sz w:val="24"/>
        </w:rPr>
        <w:t xml:space="preserve">also </w:t>
      </w:r>
      <w:r w:rsidR="00591F76" w:rsidRPr="00591F76">
        <w:rPr>
          <w:rFonts w:ascii="Times New Roman" w:hAnsi="Times New Roman" w:cs="Times New Roman"/>
          <w:sz w:val="24"/>
        </w:rPr>
        <w:t xml:space="preserve">introduce </w:t>
      </w:r>
      <w:r w:rsidR="003C3999">
        <w:rPr>
          <w:rFonts w:ascii="Times New Roman" w:hAnsi="Times New Roman" w:cs="Times New Roman"/>
          <w:sz w:val="24"/>
        </w:rPr>
        <w:t>the concept and measure</w:t>
      </w:r>
      <w:r w:rsidR="00E34E8D">
        <w:rPr>
          <w:rFonts w:ascii="Times New Roman" w:hAnsi="Times New Roman" w:cs="Times New Roman"/>
          <w:sz w:val="24"/>
        </w:rPr>
        <w:t>ment</w:t>
      </w:r>
      <w:r w:rsidR="003C3999">
        <w:rPr>
          <w:rFonts w:ascii="Times New Roman" w:hAnsi="Times New Roman" w:cs="Times New Roman"/>
          <w:sz w:val="24"/>
        </w:rPr>
        <w:t xml:space="preserve"> of </w:t>
      </w:r>
      <w:r w:rsidR="00591F76" w:rsidRPr="00591F76">
        <w:rPr>
          <w:rFonts w:ascii="Times New Roman" w:hAnsi="Times New Roman" w:cs="Times New Roman"/>
          <w:i/>
          <w:iCs/>
          <w:sz w:val="24"/>
        </w:rPr>
        <w:t>realistic real-time accessibility</w:t>
      </w:r>
      <w:r w:rsidR="003C3999">
        <w:rPr>
          <w:rFonts w:ascii="Times New Roman" w:hAnsi="Times New Roman" w:cs="Times New Roman"/>
          <w:sz w:val="24"/>
        </w:rPr>
        <w:t xml:space="preserve"> based on real-time data and </w:t>
      </w:r>
      <w:r w:rsidR="00591F76" w:rsidRPr="00591F76">
        <w:rPr>
          <w:rFonts w:ascii="Times New Roman" w:hAnsi="Times New Roman" w:cs="Times New Roman"/>
          <w:sz w:val="24"/>
        </w:rPr>
        <w:t>user</w:t>
      </w:r>
      <w:r w:rsidR="003C3999">
        <w:rPr>
          <w:rFonts w:ascii="Times New Roman" w:hAnsi="Times New Roman" w:cs="Times New Roman"/>
          <w:sz w:val="24"/>
        </w:rPr>
        <w:t xml:space="preserve">s’ ability to </w:t>
      </w:r>
      <w:r w:rsidR="003C3999">
        <w:rPr>
          <w:rFonts w:ascii="Times New Roman" w:hAnsi="Times New Roman" w:cs="Times New Roman"/>
          <w:sz w:val="24"/>
        </w:rPr>
        <w:lastRenderedPageBreak/>
        <w:t xml:space="preserve">act on the conditions when they occurred, not retrospectively.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proofErr w:type="gramStart"/>
      <w:r w:rsidR="00665B45">
        <w:rPr>
          <w:rFonts w:ascii="Times New Roman" w:hAnsi="Times New Roman" w:cs="Times New Roman"/>
          <w:sz w:val="24"/>
        </w:rPr>
        <w:t>retrospective</w:t>
      </w:r>
      <w:proofErr w:type="gramEnd"/>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analysis focus on the spatial and temporal patterns in different levels</w:t>
      </w:r>
      <w:r w:rsidR="006865C9">
        <w:rPr>
          <w:rFonts w:ascii="Times New Roman" w:hAnsi="Times New Roman" w:cs="Times New Roman"/>
          <w:sz w:val="24"/>
        </w:rPr>
        <w:t xml:space="preserve"> from 2018 – 2021 across Columbus, </w:t>
      </w:r>
      <w:r w:rsidR="00D97E4F">
        <w:rPr>
          <w:rFonts w:ascii="Times New Roman" w:hAnsi="Times New Roman" w:cs="Times New Roman"/>
          <w:sz w:val="24"/>
        </w:rPr>
        <w:t xml:space="preserve">including </w:t>
      </w:r>
      <w:r w:rsidR="006865C9">
        <w:rPr>
          <w:rFonts w:ascii="Times New Roman" w:hAnsi="Times New Roman" w:cs="Times New Roman"/>
          <w:sz w:val="24"/>
        </w:rPr>
        <w:t>during the COVID-19 pandemic.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060E57">
      <w:pPr>
        <w:jc w:val="both"/>
        <w:rPr>
          <w:rFonts w:ascii="Times New Roman" w:hAnsi="Times New Roman" w:cs="Times New Roman"/>
          <w:sz w:val="24"/>
        </w:rPr>
      </w:pPr>
    </w:p>
    <w:p w14:paraId="7F5645C5" w14:textId="1EE656FA" w:rsidR="003F60A1" w:rsidRDefault="006D0DA2" w:rsidP="00060E57">
      <w:pPr>
        <w:pStyle w:val="ListParagraph"/>
        <w:numPr>
          <w:ilvl w:val="0"/>
          <w:numId w:val="1"/>
        </w:numPr>
        <w:jc w:val="both"/>
        <w:rPr>
          <w:rFonts w:ascii="Times New Roman" w:hAnsi="Times New Roman" w:cs="Times New Roman"/>
          <w:sz w:val="24"/>
        </w:rPr>
      </w:pPr>
      <w:r w:rsidRPr="007A7807">
        <w:rPr>
          <w:rFonts w:ascii="Times New Roman" w:hAnsi="Times New Roman" w:cs="Times New Roman"/>
          <w:sz w:val="24"/>
        </w:rPr>
        <w:t>Background</w:t>
      </w:r>
    </w:p>
    <w:p w14:paraId="5AAECA77" w14:textId="109B88F2" w:rsidR="00E067FB" w:rsidRDefault="00A44E48" w:rsidP="00060E57">
      <w:pPr>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 xml:space="preserve">.  </w:t>
      </w:r>
      <w:r w:rsidR="00052511">
        <w:rPr>
          <w:rFonts w:ascii="Times New Roman" w:hAnsi="Times New Roman" w:cs="Times New Roman"/>
          <w:sz w:val="24"/>
        </w:rPr>
        <w:t xml:space="preserve">We discuss: </w:t>
      </w:r>
      <w:proofErr w:type="spellStart"/>
      <w:r w:rsidR="00052511">
        <w:rPr>
          <w:rFonts w:ascii="Times New Roman" w:hAnsi="Times New Roman" w:cs="Times New Roman"/>
          <w:sz w:val="24"/>
        </w:rPr>
        <w:t>i</w:t>
      </w:r>
      <w:proofErr w:type="spellEnd"/>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ii</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CA631F9" w14:textId="61B60511" w:rsidR="009C32D2" w:rsidRDefault="00431277" w:rsidP="00060E57">
      <w:pPr>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 xml:space="preserve">more realistically.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  </w:t>
      </w:r>
      <w:r w:rsidR="007F0625" w:rsidRPr="007F0625">
        <w:rPr>
          <w:rFonts w:ascii="Times New Roman" w:hAnsi="Times New Roman" w:cs="Times New Roman"/>
          <w:sz w:val="24"/>
        </w:rPr>
        <w:t xml:space="preserve">Burns (1979)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w:t>
      </w:r>
      <w:proofErr w:type="gramStart"/>
      <w:r w:rsidR="00AC3C60">
        <w:rPr>
          <w:rFonts w:ascii="Times New Roman" w:hAnsi="Times New Roman" w:cs="Times New Roman"/>
          <w:sz w:val="24"/>
        </w:rPr>
        <w:t>speed</w:t>
      </w:r>
      <w:proofErr w:type="gramEnd"/>
      <w:r w:rsidR="00AC3C60">
        <w:rPr>
          <w:rFonts w:ascii="Times New Roman" w:hAnsi="Times New Roman" w:cs="Times New Roman"/>
          <w:sz w:val="24"/>
        </w:rPr>
        <w:t xml:space="preserve"> and network changes on accessibility.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 </w:t>
      </w:r>
      <w:r w:rsidR="00F30546">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 xml:space="preserve">STPs within transportation networks.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9D0CD8">
        <w:rPr>
          <w:rFonts w:ascii="Times New Roman" w:hAnsi="Times New Roman" w:cs="Times New Roman"/>
          <w:sz w:val="24"/>
        </w:rPr>
        <w:t>Increasing availability of dynamic</w:t>
      </w:r>
      <w:r w:rsidR="00866FD1">
        <w:rPr>
          <w:rFonts w:ascii="Times New Roman" w:hAnsi="Times New Roman" w:cs="Times New Roman"/>
          <w:sz w:val="24"/>
        </w:rPr>
        <w:t xml:space="preserve"> network</w:t>
      </w:r>
      <w:r w:rsidR="004C4B9E">
        <w:rPr>
          <w:rFonts w:ascii="Times New Roman" w:hAnsi="Times New Roman" w:cs="Times New Roman"/>
          <w:sz w:val="24"/>
        </w:rPr>
        <w:t xml:space="preserve"> data</w:t>
      </w:r>
      <w:r w:rsidR="00866FD1">
        <w:rPr>
          <w:rFonts w:ascii="Times New Roman" w:hAnsi="Times New Roman" w:cs="Times New Roman"/>
          <w:sz w:val="24"/>
        </w:rPr>
        <w:t xml:space="preserve"> allowed </w:t>
      </w:r>
      <w:r w:rsidR="001268E9">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1268E9">
        <w:rPr>
          <w:rFonts w:ascii="Times New Roman" w:hAnsi="Times New Roman" w:cs="Times New Roman"/>
          <w:sz w:val="24"/>
        </w:rPr>
        <w:fldChar w:fldCharType="separate"/>
      </w:r>
      <w:r w:rsidR="001268E9" w:rsidRPr="001268E9">
        <w:rPr>
          <w:rFonts w:ascii="Times New Roman" w:hAnsi="Times New Roman" w:cs="Times New Roman"/>
          <w:noProof/>
          <w:sz w:val="24"/>
        </w:rPr>
        <w:t>(Y.-H. Wu &amp; Miller, 2001)</w:t>
      </w:r>
      <w:r w:rsidR="001268E9">
        <w:rPr>
          <w:rFonts w:ascii="Times New Roman" w:hAnsi="Times New Roman" w:cs="Times New Roman"/>
          <w:sz w:val="24"/>
        </w:rPr>
        <w:fldChar w:fldCharType="end"/>
      </w:r>
      <w:r w:rsidR="001268E9">
        <w:rPr>
          <w:rFonts w:ascii="Times New Roman" w:hAnsi="Times New Roman" w:cs="Times New Roman"/>
          <w:sz w:val="24"/>
        </w:rPr>
        <w:t xml:space="preserve"> </w:t>
      </w:r>
      <w:r w:rsidR="00E721F3">
        <w:rPr>
          <w:rFonts w:ascii="Times New Roman" w:hAnsi="Times New Roman" w:cs="Times New Roman"/>
          <w:sz w:val="24"/>
        </w:rPr>
        <w:t>to develop procedures for calculat</w:t>
      </w:r>
      <w:r w:rsidR="004C4B9E">
        <w:rPr>
          <w:rFonts w:ascii="Times New Roman" w:hAnsi="Times New Roman" w:cs="Times New Roman"/>
          <w:sz w:val="24"/>
        </w:rPr>
        <w:t>ing</w:t>
      </w:r>
      <w:r w:rsidR="00E721F3">
        <w:rPr>
          <w:rFonts w:ascii="Times New Roman" w:hAnsi="Times New Roman" w:cs="Times New Roman"/>
          <w:sz w:val="24"/>
        </w:rPr>
        <w:t xml:space="preserve"> </w:t>
      </w:r>
      <w:r w:rsidR="004C4B9E">
        <w:rPr>
          <w:rFonts w:ascii="Times New Roman" w:hAnsi="Times New Roman" w:cs="Times New Roman"/>
          <w:sz w:val="24"/>
        </w:rPr>
        <w:t xml:space="preserve">STPs within networks with time-varying flows and travel times. </w:t>
      </w:r>
      <w:r w:rsidR="004D797D">
        <w:rPr>
          <w:rFonts w:ascii="Times New Roman" w:hAnsi="Times New Roman" w:cs="Times New Roman"/>
          <w:sz w:val="24"/>
        </w:rPr>
        <w:fldChar w:fldCharType="begin" w:fldLock="1"/>
      </w:r>
      <w:r w:rsidR="002F1564">
        <w:rPr>
          <w:rFonts w:ascii="Times New Roman" w:hAnsi="Times New Roman" w:cs="Times New Roman" w:hint="eastAsia"/>
          <w:sz w:val="24"/>
        </w:rPr>
        <w:instrText>ADDIN CSL_CITATION {"citationItems":[{"id":"ITEM-1","itemData":{"ISSN":"0033-0124","author":[{"dropping-particle":"","family":"Kwan","given":"Mei</w:instrText>
      </w:r>
      <w:r w:rsidR="002F1564">
        <w:rPr>
          <w:rFonts w:ascii="Times New Roman" w:hAnsi="Times New Roman" w:cs="Times New Roman" w:hint="eastAsia"/>
          <w:sz w:val="24"/>
        </w:rPr>
        <w:instrText>‐</w:instrText>
      </w:r>
      <w:r w:rsidR="002F1564">
        <w:rPr>
          <w:rFonts w:ascii="Times New Roman" w:hAnsi="Times New Roman" w:cs="Times New Roman" w:hint="eastAsia"/>
          <w:sz w:val="24"/>
        </w:rPr>
        <w:instrText>Po","non-dropping-particle":"","parse-names":false,"suffix":""}],"container-title":"The Professional Geograph</w:instrText>
      </w:r>
      <w:r w:rsidR="002F1564">
        <w:rPr>
          <w:rFonts w:ascii="Times New Roman" w:hAnsi="Times New Roman" w:cs="Times New Roman"/>
          <w:sz w:val="24"/>
        </w:rPr>
        <w:instrText>er","id":"ITEM-1","issue":"2","issued":{"date-parts":[["1999"]]},"page":"210-227","publisher":"Wiley Online Library","title":"Gender and individual access to urban opportunities: a study using space–time measures","type":"article-journal","volume":"51"},"uris":["http://www.mendeley.com/documents/?uuid=0a4dec39-fb68-43ac-af4b-ac393bfe6a33"]}],"mendeley":{"formattedCitation":"(M. Kwan, 1999)","manualFormatting":"Kwan (1999)","plainTextFormattedCitation":"(M. Kwan, 1999)","previouslyFormattedCitation":"(M. Kwan, 1999)"},"properties":{"noteIndex":0},"schema":"https://github.com/citation-style-language/schema/raw/master/csl-citation.json"}</w:instrText>
      </w:r>
      <w:r w:rsidR="004D797D">
        <w:rPr>
          <w:rFonts w:ascii="Times New Roman" w:hAnsi="Times New Roman" w:cs="Times New Roman"/>
          <w:sz w:val="24"/>
        </w:rPr>
        <w:fldChar w:fldCharType="separate"/>
      </w:r>
      <w:r w:rsidR="004D797D" w:rsidRPr="004D797D">
        <w:rPr>
          <w:rFonts w:ascii="Times New Roman" w:hAnsi="Times New Roman" w:cs="Times New Roman"/>
          <w:noProof/>
          <w:sz w:val="24"/>
        </w:rPr>
        <w:t xml:space="preserve">Kwan </w:t>
      </w:r>
      <w:r w:rsidR="004D797D">
        <w:rPr>
          <w:rFonts w:ascii="Times New Roman" w:hAnsi="Times New Roman" w:cs="Times New Roman"/>
          <w:noProof/>
          <w:sz w:val="24"/>
        </w:rPr>
        <w:t>(</w:t>
      </w:r>
      <w:r w:rsidR="004D797D" w:rsidRPr="004D797D">
        <w:rPr>
          <w:rFonts w:ascii="Times New Roman" w:hAnsi="Times New Roman" w:cs="Times New Roman"/>
          <w:noProof/>
          <w:sz w:val="24"/>
        </w:rPr>
        <w:t>1999)</w:t>
      </w:r>
      <w:r w:rsidR="004D797D">
        <w:rPr>
          <w:rFonts w:ascii="Times New Roman" w:hAnsi="Times New Roman" w:cs="Times New Roman"/>
          <w:sz w:val="24"/>
        </w:rPr>
        <w:fldChar w:fldCharType="end"/>
      </w:r>
      <w:r w:rsidR="00835EA1">
        <w:rPr>
          <w:rFonts w:ascii="Times New Roman" w:hAnsi="Times New Roman" w:cs="Times New Roman"/>
          <w:sz w:val="24"/>
        </w:rPr>
        <w:t xml:space="preserve"> </w:t>
      </w:r>
      <w:r w:rsidR="00AD2171">
        <w:rPr>
          <w:rFonts w:ascii="Times New Roman" w:hAnsi="Times New Roman" w:cs="Times New Roman"/>
          <w:sz w:val="24"/>
        </w:rPr>
        <w:t xml:space="preserve">linked STPs </w:t>
      </w:r>
      <w:r w:rsidR="00916ACF">
        <w:rPr>
          <w:rFonts w:ascii="Times New Roman" w:hAnsi="Times New Roman" w:cs="Times New Roman"/>
          <w:sz w:val="24"/>
        </w:rPr>
        <w:t xml:space="preserve">to individual-level data using a </w:t>
      </w:r>
      <w:r w:rsidR="00835EA1">
        <w:rPr>
          <w:rFonts w:ascii="Times New Roman" w:hAnsi="Times New Roman" w:cs="Times New Roman"/>
          <w:sz w:val="24"/>
        </w:rPr>
        <w:t>travel diary dataset</w:t>
      </w:r>
      <w:r w:rsidR="00F465F2">
        <w:rPr>
          <w:rFonts w:ascii="Times New Roman" w:hAnsi="Times New Roman" w:cs="Times New Roman"/>
          <w:sz w:val="24"/>
        </w:rPr>
        <w:t xml:space="preserve">. </w:t>
      </w:r>
    </w:p>
    <w:p w14:paraId="7494FADD" w14:textId="2DE0B732" w:rsidR="00473F16" w:rsidRDefault="008472AB" w:rsidP="00060E57">
      <w:pPr>
        <w:ind w:firstLine="720"/>
        <w:jc w:val="both"/>
        <w:rPr>
          <w:rFonts w:ascii="Times New Roman" w:hAnsi="Times New Roman" w:cs="Times New Roman"/>
          <w:sz w:val="24"/>
        </w:rPr>
      </w:pPr>
      <w:r>
        <w:rPr>
          <w:rFonts w:ascii="Times New Roman" w:hAnsi="Times New Roman" w:cs="Times New Roman"/>
          <w:sz w:val="24"/>
        </w:rPr>
        <w:t>I</w:t>
      </w:r>
      <w:commentRangeStart w:id="5"/>
      <w:r>
        <w:rPr>
          <w:rFonts w:ascii="Times New Roman" w:hAnsi="Times New Roman" w:cs="Times New Roman"/>
          <w:sz w:val="24"/>
        </w:rPr>
        <w:t xml:space="preserve">mprovements in location-aware technologies </w:t>
      </w:r>
      <w:r w:rsidR="005368B6">
        <w:rPr>
          <w:rFonts w:ascii="Times New Roman" w:hAnsi="Times New Roman" w:cs="Times New Roman"/>
          <w:sz w:val="24"/>
        </w:rPr>
        <w:t>such as the global positioning system (GPS)</w:t>
      </w:r>
      <w:r w:rsidR="00737B8D">
        <w:rPr>
          <w:rFonts w:ascii="Times New Roman" w:hAnsi="Times New Roman" w:cs="Times New Roman"/>
          <w:sz w:val="24"/>
        </w:rPr>
        <w:t xml:space="preserve">, automated vehicle location (AVL) devices </w:t>
      </w:r>
      <w:r w:rsidR="005368B6">
        <w:rPr>
          <w:rFonts w:ascii="Times New Roman" w:hAnsi="Times New Roman" w:cs="Times New Roman"/>
          <w:sz w:val="24"/>
        </w:rPr>
        <w:t xml:space="preserve">mobile telephony has also allowed greater refinement and wider application of the </w:t>
      </w:r>
      <w:r w:rsidR="00C36622">
        <w:rPr>
          <w:rFonts w:ascii="Times New Roman" w:hAnsi="Times New Roman" w:cs="Times New Roman"/>
          <w:sz w:val="24"/>
        </w:rPr>
        <w:t xml:space="preserve">STP </w:t>
      </w:r>
      <w:r w:rsidR="00B17D54">
        <w:rPr>
          <w:rFonts w:ascii="Times New Roman" w:hAnsi="Times New Roman" w:cs="Times New Roman"/>
          <w:sz w:val="24"/>
        </w:rPr>
        <w:fldChar w:fldCharType="begin" w:fldLock="1"/>
      </w:r>
      <w:r w:rsidR="002F156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Pr>
          <w:rFonts w:ascii="Times New Roman" w:hAnsi="Times New Roman" w:cs="Times New Roman"/>
          <w:sz w:val="24"/>
        </w:rPr>
        <w:fldChar w:fldCharType="separate"/>
      </w:r>
      <w:r w:rsidR="001268E9" w:rsidRPr="001268E9">
        <w:rPr>
          <w:rFonts w:ascii="Times New Roman" w:hAnsi="Times New Roman" w:cs="Times New Roman"/>
          <w:noProof/>
          <w:sz w:val="24"/>
        </w:rPr>
        <w:t>(M.-P. Kwan, 2000; Tang, Song, Miller, &amp; Zhou, 2016)</w:t>
      </w:r>
      <w:r w:rsidR="00B17D54">
        <w:rPr>
          <w:rFonts w:ascii="Times New Roman" w:hAnsi="Times New Roman" w:cs="Times New Roman"/>
          <w:sz w:val="24"/>
        </w:rPr>
        <w:fldChar w:fldCharType="end"/>
      </w:r>
      <w:r w:rsidR="00FE0E0B">
        <w:rPr>
          <w:rFonts w:ascii="Times New Roman" w:hAnsi="Times New Roman" w:cs="Times New Roman"/>
          <w:sz w:val="24"/>
        </w:rPr>
        <w:t xml:space="preserve">. </w:t>
      </w:r>
      <w:commentRangeEnd w:id="5"/>
      <w:r w:rsidR="00737B8D">
        <w:rPr>
          <w:rStyle w:val="CommentReference"/>
        </w:rPr>
        <w:commentReference w:id="5"/>
      </w:r>
    </w:p>
    <w:p w14:paraId="38E8CDA1" w14:textId="77777777" w:rsidR="0068197C" w:rsidRPr="0068197C" w:rsidRDefault="0068197C" w:rsidP="00060E57">
      <w:pPr>
        <w:jc w:val="both"/>
        <w:rPr>
          <w:rFonts w:ascii="Times New Roman" w:hAnsi="Times New Roman" w:cs="Times New Roman"/>
          <w:sz w:val="24"/>
        </w:rPr>
      </w:pPr>
    </w:p>
    <w:p w14:paraId="69B1AA27" w14:textId="743C4316" w:rsidR="004B3901" w:rsidRPr="00E4197A" w:rsidRDefault="0046336E" w:rsidP="00060E57">
      <w:pPr>
        <w:pStyle w:val="ListParagraph"/>
        <w:numPr>
          <w:ilvl w:val="1"/>
          <w:numId w:val="1"/>
        </w:numPr>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0A80089C" w14:textId="63005CB6" w:rsidR="009F1BCB" w:rsidRPr="002856DE" w:rsidRDefault="009F1BCB" w:rsidP="00060E57">
      <w:pPr>
        <w:jc w:val="both"/>
        <w:rPr>
          <w:rFonts w:ascii="Times New Roman" w:hAnsi="Times New Roman" w:cs="Times New Roman"/>
          <w:sz w:val="24"/>
        </w:rPr>
      </w:pPr>
      <w:commentRangeStart w:id="6"/>
      <w:r w:rsidRPr="002856DE">
        <w:rPr>
          <w:rFonts w:ascii="Times New Roman" w:hAnsi="Times New Roman" w:cs="Times New Roman"/>
          <w:sz w:val="24"/>
        </w:rPr>
        <w:lastRenderedPageBreak/>
        <w:t xml:space="preserve">As mentioned in the introduction of this paper, O’Sullivan </w:t>
      </w:r>
      <w:proofErr w:type="gramStart"/>
      <w:r w:rsidRPr="002856DE">
        <w:rPr>
          <w:rFonts w:ascii="Times New Roman" w:hAnsi="Times New Roman" w:cs="Times New Roman"/>
          <w:sz w:val="24"/>
        </w:rPr>
        <w:t>Morrison</w:t>
      </w:r>
      <w:proofErr w:type="gramEnd"/>
      <w:r w:rsidRPr="002856DE">
        <w:rPr>
          <w:rFonts w:ascii="Times New Roman" w:hAnsi="Times New Roman" w:cs="Times New Roman"/>
          <w:sz w:val="24"/>
        </w:rPr>
        <w:t xml:space="preserve"> and Shearer (2000) pioneered the application of STPs in the analysis of public transit accessibility.  However, their analysis assumes trave</w:t>
      </w:r>
      <w:r w:rsidR="007A02DC">
        <w:rPr>
          <w:rFonts w:ascii="Times New Roman" w:hAnsi="Times New Roman" w:cs="Times New Roman"/>
          <w:sz w:val="24"/>
        </w:rPr>
        <w:t>l</w:t>
      </w:r>
      <w:r w:rsidRPr="002856DE">
        <w:rPr>
          <w:rFonts w:ascii="Times New Roman" w:hAnsi="Times New Roman" w:cs="Times New Roman"/>
          <w:sz w:val="24"/>
        </w:rPr>
        <w:t xml:space="preserve"> though planar space outside the transit network.  </w:t>
      </w:r>
      <w:proofErr w:type="spellStart"/>
      <w:r w:rsidRPr="002856DE">
        <w:rPr>
          <w:rFonts w:ascii="Times New Roman" w:hAnsi="Times New Roman" w:cs="Times New Roman"/>
          <w:sz w:val="24"/>
        </w:rPr>
        <w:t>Tribby</w:t>
      </w:r>
      <w:proofErr w:type="spellEnd"/>
      <w:r w:rsidRPr="002856DE">
        <w:rPr>
          <w:rFonts w:ascii="Times New Roman" w:hAnsi="Times New Roman" w:cs="Times New Roman"/>
          <w:sz w:val="24"/>
        </w:rPr>
        <w:t xml:space="preserve"> and Zandbergen (2012) improved transit accessibility by incorporating detailed representations of the sidewalk network for traveling to, from and between transit stops.  However, their analysis assumes a static or stead-state transit headway for peak and off-peak hours, based on scheduled service frequency.  Lee and Miller (2018) improved this by including publicly available schedule </w:t>
      </w:r>
      <w:r w:rsidR="00CE23BB">
        <w:rPr>
          <w:rFonts w:ascii="Times New Roman" w:hAnsi="Times New Roman" w:cs="Times New Roman"/>
          <w:sz w:val="24"/>
        </w:rPr>
        <w:t xml:space="preserve">and route </w:t>
      </w:r>
      <w:r w:rsidRPr="002856DE">
        <w:rPr>
          <w:rFonts w:ascii="Times New Roman" w:hAnsi="Times New Roman" w:cs="Times New Roman"/>
          <w:sz w:val="24"/>
        </w:rPr>
        <w:t xml:space="preserve">data from a local transit agency.    </w:t>
      </w:r>
    </w:p>
    <w:p w14:paraId="5E18AB5F" w14:textId="6CF2867E" w:rsidR="00A45896" w:rsidRDefault="00907B0F" w:rsidP="00060E57">
      <w:pPr>
        <w:ind w:firstLine="720"/>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proofErr w:type="spellStart"/>
      <w:r w:rsidR="00DF6891">
        <w:rPr>
          <w:rFonts w:ascii="Times New Roman" w:hAnsi="Times New Roman" w:cs="Times New Roman"/>
          <w:sz w:val="24"/>
        </w:rPr>
        <w:t>i</w:t>
      </w:r>
      <w:proofErr w:type="spellEnd"/>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DFC9D3E" w:rsidR="00E74255" w:rsidRDefault="00E45069" w:rsidP="00060E57">
      <w:pPr>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w:t>
      </w:r>
      <w:r w:rsidR="00957FB5">
        <w:rPr>
          <w:rFonts w:ascii="Times New Roman" w:hAnsi="Times New Roman" w:cs="Times New Roman"/>
          <w:sz w:val="24"/>
        </w:rPr>
        <w:t xml:space="preserve">only </w:t>
      </w:r>
      <w:r w:rsidR="00CF057B">
        <w:rPr>
          <w:rFonts w:ascii="Times New Roman" w:hAnsi="Times New Roman" w:cs="Times New Roman"/>
          <w:sz w:val="24"/>
        </w:rPr>
        <w:t xml:space="preserve">consider the proximity to transit stops </w:t>
      </w:r>
      <w:r w:rsidR="00340D9B">
        <w:rPr>
          <w:rFonts w:ascii="Times New Roman" w:hAnsi="Times New Roman" w:cs="Times New Roman"/>
          <w:sz w:val="24"/>
        </w:rPr>
        <w:t xml:space="preserve">by walking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7"/>
      <w:commentRangeStart w:id="8"/>
      <w:r w:rsidR="00C27707">
        <w:rPr>
          <w:rFonts w:ascii="Times New Roman" w:hAnsi="Times New Roman" w:cs="Times New Roman"/>
          <w:sz w:val="24"/>
        </w:rPr>
        <w:t>which is a major simplification</w:t>
      </w:r>
      <w:commentRangeEnd w:id="7"/>
      <w:r w:rsidR="00591A16">
        <w:rPr>
          <w:rStyle w:val="CommentReference"/>
        </w:rPr>
        <w:commentReference w:id="7"/>
      </w:r>
      <w:commentRangeEnd w:id="8"/>
      <w:r w:rsidR="0043055A">
        <w:rPr>
          <w:rStyle w:val="CommentReference"/>
        </w:rPr>
        <w:commentReference w:id="8"/>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3F2CD3">
        <w:rPr>
          <w:rFonts w:ascii="Times New Roman" w:hAnsi="Times New Roman" w:cs="Times New Roman"/>
          <w:sz w:val="24"/>
        </w:rPr>
        <w:t xml:space="preserve">As transit-related datasets become more detailed and accessible, models can </w:t>
      </w:r>
      <w:r w:rsidR="00DC07E5">
        <w:rPr>
          <w:rFonts w:ascii="Times New Roman" w:hAnsi="Times New Roman" w:cs="Times New Roman"/>
          <w:sz w:val="24"/>
        </w:rPr>
        <w:t xml:space="preserve">better </w:t>
      </w:r>
      <w:r w:rsidR="003F2CD3">
        <w:rPr>
          <w:rFonts w:ascii="Times New Roman" w:hAnsi="Times New Roman" w:cs="Times New Roman"/>
          <w:sz w:val="24"/>
        </w:rPr>
        <w:t xml:space="preserve">capture the travelers’ behavior and their </w:t>
      </w:r>
      <w:r w:rsidR="00626327">
        <w:rPr>
          <w:rFonts w:ascii="Times New Roman" w:hAnsi="Times New Roman" w:cs="Times New Roman"/>
          <w:sz w:val="24"/>
        </w:rPr>
        <w:t>stochasticity</w:t>
      </w:r>
      <w:r w:rsidR="003F2CD3">
        <w:rPr>
          <w:rFonts w:ascii="Times New Roman" w:hAnsi="Times New Roman" w:cs="Times New Roman"/>
          <w:sz w:val="24"/>
        </w:rPr>
        <w:t xml:space="preserve">, </w:t>
      </w:r>
      <w:commentRangeStart w:id="9"/>
      <w:r w:rsidR="003F2CD3">
        <w:rPr>
          <w:rFonts w:ascii="Times New Roman" w:hAnsi="Times New Roman" w:cs="Times New Roman"/>
          <w:sz w:val="24"/>
        </w:rPr>
        <w:t xml:space="preserve">such as system-facilitated models </w:t>
      </w:r>
      <w:r w:rsidR="00640505">
        <w:rPr>
          <w:rFonts w:ascii="Times New Roman" w:hAnsi="Times New Roman" w:cs="Times New Roman"/>
          <w:sz w:val="24"/>
        </w:rPr>
        <w:fldChar w:fldCharType="begin" w:fldLock="1"/>
      </w:r>
      <w:r w:rsidR="0089536C">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640505">
        <w:rPr>
          <w:rFonts w:ascii="Times New Roman" w:hAnsi="Times New Roman" w:cs="Times New Roman"/>
          <w:sz w:val="24"/>
        </w:rPr>
        <w:fldChar w:fldCharType="separate"/>
      </w:r>
      <w:r w:rsidR="00640505" w:rsidRPr="00640505">
        <w:rPr>
          <w:rFonts w:ascii="Times New Roman" w:hAnsi="Times New Roman" w:cs="Times New Roman"/>
          <w:noProof/>
          <w:sz w:val="24"/>
        </w:rPr>
        <w:t>(Tribby &amp; Zandbergen, 2012)</w:t>
      </w:r>
      <w:r w:rsidR="00640505">
        <w:rPr>
          <w:rFonts w:ascii="Times New Roman" w:hAnsi="Times New Roman" w:cs="Times New Roman"/>
          <w:sz w:val="24"/>
        </w:rPr>
        <w:fldChar w:fldCharType="end"/>
      </w:r>
      <w:r w:rsidR="00C81714">
        <w:rPr>
          <w:rFonts w:ascii="Times New Roman" w:hAnsi="Times New Roman" w:cs="Times New Roman"/>
          <w:sz w:val="24"/>
        </w:rPr>
        <w:t xml:space="preserve"> </w:t>
      </w:r>
      <w:r w:rsidR="003F2CD3">
        <w:rPr>
          <w:rFonts w:ascii="Times New Roman" w:hAnsi="Times New Roman" w:cs="Times New Roman"/>
          <w:sz w:val="24"/>
        </w:rPr>
        <w:t>and access-to-destination models</w:t>
      </w:r>
      <w:r w:rsidR="00C81714">
        <w:rPr>
          <w:rFonts w:ascii="Times New Roman" w:hAnsi="Times New Roman" w:cs="Times New Roman"/>
          <w:sz w:val="24"/>
        </w:rPr>
        <w:t xml:space="preserve"> </w:t>
      </w:r>
      <w:r w:rsidR="0089536C">
        <w:rPr>
          <w:rFonts w:ascii="Times New Roman" w:hAnsi="Times New Roman" w:cs="Times New Roman"/>
          <w:sz w:val="24"/>
        </w:rPr>
        <w:fldChar w:fldCharType="begin" w:fldLock="1"/>
      </w:r>
      <w:r w:rsidR="00DC07E5">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89536C">
        <w:rPr>
          <w:rFonts w:ascii="Times New Roman" w:hAnsi="Times New Roman" w:cs="Times New Roman"/>
          <w:sz w:val="24"/>
        </w:rPr>
        <w:fldChar w:fldCharType="separate"/>
      </w:r>
      <w:r w:rsidR="0089536C" w:rsidRPr="0089536C">
        <w:rPr>
          <w:rFonts w:ascii="Times New Roman" w:hAnsi="Times New Roman" w:cs="Times New Roman"/>
          <w:noProof/>
          <w:sz w:val="24"/>
        </w:rPr>
        <w:t>(Farber, Bartholomew, Li, Páez, &amp; Habib, 2014; Owen &amp; Levinson, 2015)</w:t>
      </w:r>
      <w:r w:rsidR="0089536C">
        <w:rPr>
          <w:rFonts w:ascii="Times New Roman" w:hAnsi="Times New Roman" w:cs="Times New Roman"/>
          <w:sz w:val="24"/>
        </w:rPr>
        <w:fldChar w:fldCharType="end"/>
      </w:r>
      <w:r w:rsidR="0089536C">
        <w:rPr>
          <w:rFonts w:ascii="Times New Roman" w:hAnsi="Times New Roman" w:cs="Times New Roman"/>
          <w:sz w:val="24"/>
        </w:rPr>
        <w:t>.</w:t>
      </w:r>
      <w:commentRangeEnd w:id="9"/>
      <w:r w:rsidR="00591A16">
        <w:rPr>
          <w:rStyle w:val="CommentReference"/>
        </w:rPr>
        <w:commentReference w:id="9"/>
      </w:r>
      <w:r w:rsidR="0089536C">
        <w:rPr>
          <w:rFonts w:ascii="Times New Roman" w:hAnsi="Times New Roman" w:cs="Times New Roman"/>
          <w:sz w:val="24"/>
        </w:rPr>
        <w:t xml:space="preserve"> </w:t>
      </w:r>
      <w:r w:rsidR="00DC07E5">
        <w:rPr>
          <w:rFonts w:ascii="Times New Roman" w:hAnsi="Times New Roman" w:cs="Times New Roman"/>
          <w:sz w:val="24"/>
        </w:rPr>
        <w:t xml:space="preserve">More detailed models </w:t>
      </w:r>
      <w:r w:rsidR="0058449F">
        <w:rPr>
          <w:rFonts w:ascii="Times New Roman" w:hAnsi="Times New Roman" w:cs="Times New Roman"/>
          <w:sz w:val="24"/>
        </w:rPr>
        <w:t xml:space="preserve">can </w:t>
      </w:r>
      <w:r w:rsidR="00DC07E5">
        <w:rPr>
          <w:rFonts w:ascii="Times New Roman" w:hAnsi="Times New Roman" w:cs="Times New Roman"/>
          <w:sz w:val="24"/>
        </w:rPr>
        <w:t xml:space="preserve">provide a better understanding of users’ actual travel experience from users’ perspective. </w:t>
      </w:r>
    </w:p>
    <w:p w14:paraId="235C40F1" w14:textId="4C7CE905" w:rsidR="00413DD7" w:rsidRDefault="0089536C" w:rsidP="00060E57">
      <w:pPr>
        <w:jc w:val="both"/>
        <w:rPr>
          <w:rFonts w:ascii="Times New Roman" w:hAnsi="Times New Roman" w:cs="Times New Roman"/>
          <w:sz w:val="24"/>
        </w:rPr>
      </w:pPr>
      <w:r>
        <w:rPr>
          <w:rFonts w:ascii="Times New Roman" w:hAnsi="Times New Roman" w:cs="Times New Roman"/>
          <w:sz w:val="24"/>
        </w:rPr>
        <w:tab/>
        <w:t>Another trend of transit accessibility is more disaggregated transit accessibility measurements.</w:t>
      </w:r>
      <w:r w:rsidR="009B189E">
        <w:rPr>
          <w:rFonts w:ascii="Times New Roman" w:hAnsi="Times New Roman" w:cs="Times New Roman"/>
          <w:sz w:val="24"/>
        </w:rPr>
        <w:t xml:space="preserve"> Larger and detailed datasets, higher computational ability, and better visualization methods</w:t>
      </w:r>
      <w:r>
        <w:rPr>
          <w:rFonts w:ascii="Times New Roman" w:hAnsi="Times New Roman" w:cs="Times New Roman"/>
          <w:sz w:val="24"/>
        </w:rPr>
        <w:t xml:space="preserve"> </w:t>
      </w:r>
      <w:r w:rsidR="00DD0768">
        <w:rPr>
          <w:rFonts w:ascii="Times New Roman" w:hAnsi="Times New Roman" w:cs="Times New Roman"/>
          <w:sz w:val="24"/>
        </w:rPr>
        <w:t xml:space="preserve">help to improve the fidelity of transit accessibility. </w:t>
      </w:r>
      <w:r w:rsidR="0068197C">
        <w:rPr>
          <w:rFonts w:ascii="Times New Roman" w:hAnsi="Times New Roman" w:cs="Times New Roman"/>
          <w:sz w:val="24"/>
        </w:rPr>
        <w:t xml:space="preserve">The rise of standard data format General Transit Feed Specification (GTFS) </w:t>
      </w:r>
      <w:r w:rsidR="000D3DCA">
        <w:rPr>
          <w:rFonts w:ascii="Times New Roman" w:hAnsi="Times New Roman" w:cs="Times New Roman"/>
          <w:sz w:val="24"/>
        </w:rPr>
        <w:t xml:space="preserve">also </w:t>
      </w:r>
      <w:r w:rsidR="0068197C">
        <w:rPr>
          <w:rFonts w:ascii="Times New Roman" w:hAnsi="Times New Roman" w:cs="Times New Roman"/>
          <w:sz w:val="24"/>
        </w:rPr>
        <w:t xml:space="preserve">marks another boom of accessibility studies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68197C">
        <w:rPr>
          <w:rFonts w:ascii="Times New Roman" w:hAnsi="Times New Roman" w:cs="Times New Roman"/>
          <w:sz w:val="24"/>
        </w:rPr>
        <w:fldChar w:fldCharType="separate"/>
      </w:r>
      <w:r w:rsidR="0068197C" w:rsidRPr="002679F7">
        <w:rPr>
          <w:rFonts w:ascii="Times New Roman" w:hAnsi="Times New Roman" w:cs="Times New Roman"/>
          <w:noProof/>
          <w:sz w:val="24"/>
        </w:rPr>
        <w:t>(Wessel &amp; Farber, 2019)</w:t>
      </w:r>
      <w:r w:rsidR="0068197C">
        <w:rPr>
          <w:rFonts w:ascii="Times New Roman" w:hAnsi="Times New Roman" w:cs="Times New Roman"/>
          <w:sz w:val="24"/>
        </w:rPr>
        <w:fldChar w:fldCharType="end"/>
      </w:r>
      <w:r w:rsidR="0068197C">
        <w:rPr>
          <w:rFonts w:ascii="Times New Roman" w:hAnsi="Times New Roman" w:cs="Times New Roman"/>
          <w:sz w:val="24"/>
        </w:rPr>
        <w:t xml:space="preserve">. GTFS data have a well-defined structure for scheduled data and are often released publicly by transit authorities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68197C">
        <w:rPr>
          <w:rFonts w:ascii="Times New Roman" w:hAnsi="Times New Roman" w:cs="Times New Roman"/>
          <w:sz w:val="24"/>
        </w:rPr>
        <w:t xml:space="preserve">. </w:t>
      </w:r>
      <w:commentRangeEnd w:id="6"/>
      <w:r w:rsidR="00456E7C">
        <w:rPr>
          <w:rStyle w:val="CommentReference"/>
        </w:rPr>
        <w:commentReference w:id="6"/>
      </w:r>
    </w:p>
    <w:p w14:paraId="112CF648" w14:textId="77777777" w:rsidR="0068197C" w:rsidRDefault="0068197C" w:rsidP="00060E57">
      <w:pPr>
        <w:jc w:val="both"/>
        <w:rPr>
          <w:rFonts w:ascii="Times New Roman" w:hAnsi="Times New Roman" w:cs="Times New Roman"/>
          <w:sz w:val="24"/>
        </w:rPr>
      </w:pPr>
    </w:p>
    <w:p w14:paraId="526D38B5" w14:textId="69E5B995" w:rsidR="00E523FA"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47791221" w:rsidR="00315077" w:rsidRDefault="00626327" w:rsidP="00060E57">
      <w:pPr>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how well can the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-based accessibility measures may</w:t>
      </w:r>
      <w:r w:rsidR="00F316E9">
        <w:rPr>
          <w:rFonts w:ascii="Times New Roman" w:hAnsi="Times New Roman" w:cs="Times New Roman"/>
          <w:sz w:val="24"/>
        </w:rPr>
        <w:t xml:space="preserve"> be very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060E57">
      <w:pPr>
        <w:ind w:firstLine="720"/>
        <w:jc w:val="both"/>
        <w:rPr>
          <w:rFonts w:ascii="Times New Roman" w:hAnsi="Times New Roman" w:cs="Times New Roman"/>
          <w:sz w:val="24"/>
        </w:rPr>
      </w:pPr>
      <w:r w:rsidRPr="00A265CC">
        <w:rPr>
          <w:rFonts w:ascii="Times New Roman" w:hAnsi="Times New Roman" w:cs="Times New Roman"/>
          <w:i/>
          <w:iCs/>
          <w:sz w:val="24"/>
        </w:rPr>
        <w:lastRenderedPageBreak/>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proofErr w:type="gramStart"/>
      <w:r w:rsidR="00F650E4">
        <w:rPr>
          <w:rFonts w:ascii="Times New Roman" w:hAnsi="Times New Roman" w:cs="Times New Roman"/>
          <w:sz w:val="24"/>
        </w:rPr>
        <w:t>Similar to</w:t>
      </w:r>
      <w:proofErr w:type="gramEnd"/>
      <w:r w:rsidR="00F650E4">
        <w:rPr>
          <w:rFonts w:ascii="Times New Roman" w:hAnsi="Times New Roman" w:cs="Times New Roman"/>
          <w:sz w:val="24"/>
        </w:rPr>
        <w:t xml:space="preserve">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2283C1FC" w:rsidR="0054376B" w:rsidRDefault="00E02566" w:rsidP="00060E57">
      <w:pPr>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the systematic deviation of an accessibility measure from the standard benchmark</w:t>
      </w:r>
      <w:r w:rsidR="00FA598E">
        <w:rPr>
          <w:rFonts w:ascii="Times New Roman" w:hAnsi="Times New Roman" w:cs="Times New Roman"/>
          <w:sz w:val="24"/>
        </w:rPr>
        <w:t xml:space="preserve">. Some papers discuss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060E57">
      <w:pPr>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2ABBD3C0" w14:textId="1E19195B" w:rsidR="00FE3E45" w:rsidRDefault="00FE3E45" w:rsidP="00060E57">
      <w:pPr>
        <w:ind w:firstLine="720"/>
        <w:jc w:val="both"/>
        <w:rPr>
          <w:rFonts w:ascii="Times New Roman" w:hAnsi="Times New Roman" w:cs="Times New Roman"/>
          <w:sz w:val="24"/>
        </w:rPr>
      </w:pPr>
    </w:p>
    <w:p w14:paraId="7857921A" w14:textId="4096B7E3" w:rsidR="0080109E" w:rsidRDefault="00781A65" w:rsidP="00060E57">
      <w:pPr>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060E57">
      <w:pPr>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060E57">
      <w:pPr>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w:t>
      </w:r>
      <w:r w:rsidR="005E5CC9">
        <w:rPr>
          <w:rFonts w:ascii="Times New Roman" w:hAnsi="Times New Roman" w:cs="Times New Roman"/>
          <w:sz w:val="24"/>
        </w:rPr>
        <w:lastRenderedPageBreak/>
        <w:t xml:space="preserve">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w:t>
      </w:r>
      <w:proofErr w:type="gramStart"/>
      <w:r w:rsidR="002A470C">
        <w:rPr>
          <w:rFonts w:ascii="Times New Roman" w:hAnsi="Times New Roman" w:cs="Times New Roman"/>
          <w:sz w:val="24"/>
        </w:rPr>
        <w:t>similar to</w:t>
      </w:r>
      <w:proofErr w:type="gramEnd"/>
      <w:r w:rsidR="002A470C">
        <w:rPr>
          <w:rFonts w:ascii="Times New Roman" w:hAnsi="Times New Roman" w:cs="Times New Roman"/>
          <w:sz w:val="24"/>
        </w:rPr>
        <w:t xml:space="preserve">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05BA189B" w14:textId="1C48A9F4" w:rsidR="002A470C" w:rsidRDefault="0040693C" w:rsidP="00060E57">
      <w:pPr>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 July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xml:space="preserve">. We </w:t>
      </w:r>
      <w:r w:rsidR="00A45B08">
        <w:rPr>
          <w:rFonts w:ascii="Times New Roman" w:hAnsi="Times New Roman" w:cs="Times New Roman"/>
          <w:sz w:val="24"/>
        </w:rPr>
        <w:t xml:space="preserve">update </w:t>
      </w:r>
      <w:r w:rsidRPr="0040693C">
        <w:rPr>
          <w:rFonts w:ascii="Times New Roman" w:hAnsi="Times New Roman" w:cs="Times New Roman"/>
          <w:sz w:val="24"/>
        </w:rPr>
        <w:t xml:space="preserve">the 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r w:rsidR="004409CA">
        <w:rPr>
          <w:rFonts w:ascii="Times New Roman" w:hAnsi="Times New Roman" w:cs="Times New Roman"/>
          <w:sz w:val="24"/>
        </w:rPr>
        <w:t xml:space="preserve"> </w:t>
      </w:r>
    </w:p>
    <w:p w14:paraId="77B804CE" w14:textId="77777777" w:rsidR="000A0E49" w:rsidRDefault="000A0E49" w:rsidP="00060E57">
      <w:pPr>
        <w:ind w:firstLine="720"/>
        <w:jc w:val="both"/>
        <w:rPr>
          <w:rFonts w:ascii="Times New Roman" w:hAnsi="Times New Roman" w:cs="Times New Roman"/>
          <w:sz w:val="24"/>
        </w:rPr>
      </w:pPr>
    </w:p>
    <w:p w14:paraId="38EB25F1" w14:textId="55835608" w:rsidR="002F0DFC" w:rsidRDefault="003F2249"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060E57">
      <w:pPr>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0"/>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0"/>
      <w:r w:rsidR="00265250">
        <w:rPr>
          <w:rStyle w:val="CommentReference"/>
        </w:rPr>
        <w:commentReference w:id="10"/>
      </w:r>
    </w:p>
    <w:p w14:paraId="5BB5942D" w14:textId="45BE9F6D" w:rsidR="00D02C92" w:rsidRDefault="002417A2" w:rsidP="00060E57">
      <w:pPr>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4473B538" w:rsidR="00022CCB" w:rsidRDefault="000044FE" w:rsidP="00060E57">
      <w:pPr>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1"/>
      <w:commentRangeStart w:id="12"/>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1"/>
      <w:r w:rsidR="00ED5973">
        <w:rPr>
          <w:rStyle w:val="CommentReference"/>
        </w:rPr>
        <w:commentReference w:id="11"/>
      </w:r>
      <w:commentRangeEnd w:id="12"/>
      <w:r w:rsidR="003D1C41">
        <w:rPr>
          <w:rStyle w:val="CommentReference"/>
        </w:rPr>
        <w:commentReference w:id="12"/>
      </w:r>
      <w:r w:rsidR="00ED2135">
        <w:rPr>
          <w:rFonts w:ascii="Times New Roman" w:hAnsi="Times New Roman" w:cs="Times New Roman"/>
          <w:sz w:val="24"/>
        </w:rPr>
        <w:t xml:space="preserve">, we use a deterministic approach to address the time-dependent routing problem. </w:t>
      </w:r>
    </w:p>
    <w:p w14:paraId="6F7A3C9A" w14:textId="18252DCC" w:rsidR="00C4627C" w:rsidRDefault="00ED2135" w:rsidP="00060E57">
      <w:pPr>
        <w:ind w:firstLine="720"/>
        <w:jc w:val="both"/>
        <w:rPr>
          <w:rFonts w:ascii="Times New Roman" w:hAnsi="Times New Roman" w:cs="Times New Roman"/>
          <w:sz w:val="24"/>
        </w:rPr>
      </w:pPr>
      <w:r>
        <w:rPr>
          <w:rFonts w:ascii="Times New Roman" w:hAnsi="Times New Roman" w:cs="Times New Roman"/>
          <w:sz w:val="24"/>
        </w:rPr>
        <w:lastRenderedPageBreak/>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 xml:space="preserve">. </w:t>
      </w:r>
      <w:r w:rsidR="00EA19CC">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is [</w:t>
      </w:r>
      <w:r w:rsidR="008D4940" w:rsidRPr="002856DE">
        <w:rPr>
          <w:rFonts w:ascii="Times New Roman" w:hAnsi="Times New Roman" w:cs="Times New Roman"/>
          <w:sz w:val="24"/>
          <w:highlight w:val="yellow"/>
        </w:rPr>
        <w:t>ADD NUMBER</w:t>
      </w:r>
      <w:r w:rsidR="00A618FD">
        <w:rPr>
          <w:rFonts w:ascii="Times New Roman" w:hAnsi="Times New Roman" w:cs="Times New Roman"/>
          <w:sz w:val="24"/>
        </w:rPr>
        <w:t>]</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7A7FB77" w14:textId="77777777" w:rsidR="004E5438" w:rsidRDefault="004E5438" w:rsidP="00060E57">
      <w:pPr>
        <w:ind w:firstLine="720"/>
        <w:jc w:val="both"/>
        <w:rPr>
          <w:rFonts w:ascii="Times New Roman" w:hAnsi="Times New Roman" w:cs="Times New Roman"/>
          <w:sz w:val="24"/>
        </w:rPr>
      </w:pPr>
    </w:p>
    <w:p w14:paraId="3809A551" w14:textId="07C41C04" w:rsidR="008E4DCD" w:rsidRPr="008E4DCD" w:rsidRDefault="00DF091E"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060E57">
      <w:pPr>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w:t>
      </w:r>
      <w:proofErr w:type="spellStart"/>
      <w:r w:rsidR="00961507">
        <w:rPr>
          <w:rFonts w:ascii="Times New Roman" w:hAnsi="Times New Roman" w:cs="Times New Roman"/>
          <w:sz w:val="24"/>
        </w:rPr>
        <w:t>udget</w:t>
      </w:r>
      <w:proofErr w:type="spellEnd"/>
      <w:r w:rsidR="00961507">
        <w:rPr>
          <w:rFonts w:ascii="Times New Roman" w:hAnsi="Times New Roman" w:cs="Times New Roman"/>
          <w:sz w:val="24"/>
        </w:rPr>
        <w:t xml:space="preserve">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60E57">
            <w:pPr>
              <w:jc w:val="both"/>
              <w:rPr>
                <w:rFonts w:ascii="Times New Roman" w:hAnsi="Times New Roman" w:cs="Times New Roman"/>
                <w:sz w:val="24"/>
              </w:rPr>
            </w:pPr>
          </w:p>
        </w:tc>
        <w:tc>
          <w:tcPr>
            <w:tcW w:w="7020" w:type="dxa"/>
            <w:vAlign w:val="center"/>
          </w:tcPr>
          <w:p w14:paraId="74606573" w14:textId="3B33F99B" w:rsidR="00DD4874" w:rsidRDefault="00656CBD"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60E57">
            <w:pPr>
              <w:jc w:val="both"/>
              <w:rPr>
                <w:rFonts w:ascii="Times New Roman" w:hAnsi="Times New Roman" w:cs="Times New Roman"/>
                <w:sz w:val="24"/>
              </w:rPr>
            </w:pPr>
          </w:p>
        </w:tc>
        <w:tc>
          <w:tcPr>
            <w:tcW w:w="7020" w:type="dxa"/>
            <w:vAlign w:val="center"/>
          </w:tcPr>
          <w:p w14:paraId="088E7F4C" w14:textId="33D8B936" w:rsidR="00DD4874" w:rsidRDefault="00656CBD"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60E57">
            <w:pPr>
              <w:jc w:val="both"/>
              <w:rPr>
                <w:rFonts w:ascii="Times New Roman" w:hAnsi="Times New Roman" w:cs="Times New Roman"/>
                <w:sz w:val="24"/>
              </w:rPr>
            </w:pPr>
          </w:p>
        </w:tc>
        <w:tc>
          <w:tcPr>
            <w:tcW w:w="7020" w:type="dxa"/>
            <w:vAlign w:val="center"/>
          </w:tcPr>
          <w:p w14:paraId="3292989D" w14:textId="670B7303" w:rsidR="00DD4874" w:rsidRDefault="00656CBD"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060E57">
      <w:pPr>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6E645E5B" w14:textId="023FA28B" w:rsidR="00DF091E" w:rsidRDefault="009A00B0" w:rsidP="00060E57">
      <w:pPr>
        <w:jc w:val="both"/>
        <w:rPr>
          <w:rFonts w:ascii="Times New Roman" w:hAnsi="Times New Roman" w:cs="Times New Roman"/>
          <w:sz w:val="24"/>
        </w:rPr>
      </w:pPr>
      <w:r>
        <w:rPr>
          <w:rFonts w:ascii="Times New Roman" w:hAnsi="Times New Roman" w:cs="Times New Roman"/>
          <w:sz w:val="24"/>
        </w:rPr>
        <w:lastRenderedPageBreak/>
        <w:tab/>
      </w:r>
      <w:r w:rsidR="00FA7116">
        <w:rPr>
          <w:rFonts w:ascii="Times New Roman" w:hAnsi="Times New Roman" w:cs="Times New Roman"/>
          <w:sz w:val="24"/>
        </w:rPr>
        <w:t>W</w:t>
      </w:r>
      <w:r w:rsidR="00830FE4">
        <w:rPr>
          <w:rFonts w:ascii="Times New Roman" w:hAnsi="Times New Roman" w:cs="Times New Roman"/>
          <w:sz w:val="24"/>
        </w:rPr>
        <w:t xml:space="preserve">e produce </w:t>
      </w:r>
      <w:r w:rsidR="00660B81">
        <w:rPr>
          <w:rFonts w:ascii="Times New Roman" w:hAnsi="Times New Roman" w:cs="Times New Roman"/>
          <w:sz w:val="24"/>
        </w:rPr>
        <w:t xml:space="preserve">generate </w:t>
      </w:r>
      <w:r w:rsidR="00830FE4">
        <w:rPr>
          <w:rFonts w:ascii="Times New Roman" w:hAnsi="Times New Roman" w:cs="Times New Roman"/>
          <w:sz w:val="24"/>
        </w:rPr>
        <w:t>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 assumes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0283224" w14:textId="77777777" w:rsidR="00664640" w:rsidRDefault="00664640" w:rsidP="00060E57">
      <w:pPr>
        <w:jc w:val="both"/>
        <w:rPr>
          <w:rFonts w:ascii="Times New Roman" w:hAnsi="Times New Roman" w:cs="Times New Roman"/>
          <w:sz w:val="24"/>
        </w:rPr>
      </w:pPr>
    </w:p>
    <w:p w14:paraId="567B337D" w14:textId="2655C1B7" w:rsidR="00573994" w:rsidRDefault="00573994" w:rsidP="00060E57">
      <w:pPr>
        <w:jc w:val="both"/>
        <w:rPr>
          <w:rFonts w:ascii="Times New Roman" w:hAnsi="Times New Roman" w:cs="Times New Roman"/>
          <w:sz w:val="24"/>
        </w:rPr>
      </w:pPr>
      <w:r w:rsidRPr="00573994">
        <w:rPr>
          <w:rFonts w:ascii="Times New Roman" w:hAnsi="Times New Roman" w:cs="Times New Roman"/>
          <w:b/>
          <w:bCs/>
          <w:sz w:val="24"/>
        </w:rPr>
        <w:t>Scheduled STP.</w:t>
      </w:r>
      <w:r>
        <w:rPr>
          <w:rFonts w:ascii="Times New Roman" w:hAnsi="Times New Roman" w:cs="Times New Roman"/>
          <w:sz w:val="24"/>
        </w:rPr>
        <w:t xml:space="preserve">  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on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582DAA03" w14:textId="46A656BD" w:rsidR="00A31DAF" w:rsidRDefault="00EE4C15" w:rsidP="00060E57">
      <w:pPr>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Although this differs from the schedule STP, it is still idealistic</w:t>
      </w:r>
      <w:r w:rsidR="00C70019">
        <w:rPr>
          <w:rFonts w:ascii="Times New Roman" w:hAnsi="Times New Roman" w:cs="Times New Roman"/>
          <w:sz w:val="24"/>
        </w:rPr>
        <w:t>. However</w:t>
      </w:r>
      <w:r w:rsidR="00FF36C0">
        <w:rPr>
          <w:rFonts w:ascii="Times New Roman" w:hAnsi="Times New Roman" w:cs="Times New Roman"/>
          <w:sz w:val="24"/>
        </w:rPr>
        <w:t xml:space="preserve">, </w:t>
      </w:r>
      <w:r w:rsidR="00F85359">
        <w:rPr>
          <w:rFonts w:ascii="Times New Roman" w:hAnsi="Times New Roman" w:cs="Times New Roman"/>
          <w:sz w:val="24"/>
        </w:rPr>
        <w:t xml:space="preserve">when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 xml:space="preserve">t </w:t>
      </w:r>
      <w:r w:rsidR="00636F64">
        <w:rPr>
          <w:rFonts w:ascii="Times New Roman" w:hAnsi="Times New Roman" w:cs="Times New Roman"/>
          <w:sz w:val="24"/>
        </w:rPr>
        <w:t xml:space="preserve">also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w:t>
      </w:r>
      <w:commentRangeStart w:id="13"/>
      <w:r w:rsidR="004F63AD">
        <w:rPr>
          <w:rFonts w:ascii="Times New Roman" w:hAnsi="Times New Roman" w:cs="Times New Roman"/>
          <w:sz w:val="24"/>
        </w:rPr>
        <w: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For example, a bus </w:t>
      </w:r>
      <w:r w:rsidR="00AC40F2">
        <w:rPr>
          <w:rFonts w:ascii="Times New Roman" w:hAnsi="Times New Roman" w:cs="Times New Roman"/>
          <w:sz w:val="24"/>
        </w:rPr>
        <w:t>can be so</w:t>
      </w:r>
      <w:r w:rsidR="00DC14C2">
        <w:rPr>
          <w:rFonts w:ascii="Times New Roman" w:hAnsi="Times New Roman" w:cs="Times New Roman"/>
          <w:sz w:val="24"/>
        </w:rPr>
        <w:t xml:space="preserve"> delayed that the user can use it to</w:t>
      </w:r>
      <w:r w:rsidR="00DA1701">
        <w:rPr>
          <w:rFonts w:ascii="Times New Roman" w:hAnsi="Times New Roman" w:cs="Times New Roman"/>
          <w:sz w:val="24"/>
        </w:rPr>
        <w:t xml:space="preserve"> make </w:t>
      </w:r>
      <w:r w:rsidR="00DC14C2">
        <w:rPr>
          <w:rFonts w:ascii="Times New Roman" w:hAnsi="Times New Roman" w:cs="Times New Roman"/>
          <w:sz w:val="24"/>
        </w:rPr>
        <w:t>unexpected transfers t</w:t>
      </w:r>
      <w:r w:rsidR="00DA1701">
        <w:rPr>
          <w:rFonts w:ascii="Times New Roman" w:hAnsi="Times New Roman" w:cs="Times New Roman"/>
          <w:sz w:val="24"/>
        </w:rPr>
        <w:t xml:space="preserve">hat can </w:t>
      </w:r>
      <w:r w:rsidR="00DC14C2">
        <w:rPr>
          <w:rFonts w:ascii="Times New Roman" w:hAnsi="Times New Roman" w:cs="Times New Roman"/>
          <w:sz w:val="24"/>
        </w:rPr>
        <w:t>sa</w:t>
      </w:r>
      <w:r w:rsidR="007330B4">
        <w:rPr>
          <w:rFonts w:ascii="Times New Roman" w:hAnsi="Times New Roman" w:cs="Times New Roman"/>
          <w:sz w:val="24"/>
        </w:rPr>
        <w:t>v</w:t>
      </w:r>
      <w:r w:rsidR="00DC14C2">
        <w:rPr>
          <w:rFonts w:ascii="Times New Roman" w:hAnsi="Times New Roman" w:cs="Times New Roman"/>
          <w:sz w:val="24"/>
        </w:rPr>
        <w:t xml:space="preserve">e significant amount of time. </w:t>
      </w:r>
      <w:r w:rsidR="00DA1701">
        <w:rPr>
          <w:rFonts w:ascii="Times New Roman" w:hAnsi="Times New Roman" w:cs="Times New Roman"/>
          <w:sz w:val="24"/>
        </w:rPr>
        <w:t xml:space="preserve">While this is clear in retrospect, </w:t>
      </w:r>
      <w:r w:rsidR="009828B8">
        <w:rPr>
          <w:rFonts w:ascii="Times New Roman" w:hAnsi="Times New Roman" w:cs="Times New Roman"/>
          <w:sz w:val="24"/>
        </w:rPr>
        <w:t xml:space="preserve">it is unknowable to </w:t>
      </w:r>
      <w:r w:rsidR="00DC14C2">
        <w:rPr>
          <w:rFonts w:ascii="Times New Roman" w:hAnsi="Times New Roman" w:cs="Times New Roman"/>
          <w:sz w:val="24"/>
        </w:rPr>
        <w:t>a user</w:t>
      </w:r>
      <w:r w:rsidR="009828B8">
        <w:rPr>
          <w:rFonts w:ascii="Times New Roman" w:hAnsi="Times New Roman" w:cs="Times New Roman"/>
          <w:sz w:val="24"/>
        </w:rPr>
        <w:t xml:space="preserve"> during the trip itself</w:t>
      </w:r>
      <w:r w:rsidR="00141C4A">
        <w:rPr>
          <w:rFonts w:ascii="Times New Roman" w:hAnsi="Times New Roman" w:cs="Times New Roman"/>
          <w:sz w:val="24"/>
        </w:rPr>
        <w:t>.</w:t>
      </w:r>
      <w:commentRangeEnd w:id="13"/>
      <w:r w:rsidR="00112935">
        <w:rPr>
          <w:rStyle w:val="CommentReference"/>
        </w:rPr>
        <w:commentReference w:id="13"/>
      </w:r>
    </w:p>
    <w:p w14:paraId="4E9C6761" w14:textId="05B9A210" w:rsidR="00060E57" w:rsidRDefault="00060E57" w:rsidP="00060E57">
      <w:pPr>
        <w:keepNext/>
        <w:jc w:val="both"/>
      </w:pPr>
      <w:r>
        <w:rPr>
          <w:noProof/>
        </w:rPr>
        <w:lastRenderedPageBreak/>
        <w:drawing>
          <wp:inline distT="0" distB="0" distL="0" distR="0" wp14:anchorId="623B420D" wp14:editId="280C98A4">
            <wp:extent cx="5931673" cy="5931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2572" cy="5932572"/>
                    </a:xfrm>
                    <a:prstGeom prst="rect">
                      <a:avLst/>
                    </a:prstGeom>
                    <a:noFill/>
                    <a:ln>
                      <a:noFill/>
                    </a:ln>
                  </pic:spPr>
                </pic:pic>
              </a:graphicData>
            </a:graphic>
          </wp:inline>
        </w:drawing>
      </w:r>
    </w:p>
    <w:p w14:paraId="765A78F5" w14:textId="3D2E6865" w:rsidR="00060E57" w:rsidRDefault="00060E57" w:rsidP="00060E57">
      <w:pPr>
        <w:jc w:val="both"/>
        <w:rPr>
          <w:rFonts w:ascii="Times New Roman" w:hAnsi="Times New Roman" w:cs="Times New Roman"/>
          <w:sz w:val="24"/>
        </w:rPr>
      </w:pPr>
      <w:bookmarkStart w:id="14"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053F29">
        <w:rPr>
          <w:rFonts w:ascii="Times New Roman" w:hAnsi="Times New Roman" w:cs="Times New Roman"/>
          <w:noProof/>
          <w:sz w:val="24"/>
        </w:rPr>
        <w:t>1</w:t>
      </w:r>
      <w:r w:rsidRPr="00060E57">
        <w:rPr>
          <w:rFonts w:ascii="Times New Roman" w:hAnsi="Times New Roman" w:cs="Times New Roman"/>
          <w:sz w:val="24"/>
        </w:rPr>
        <w:fldChar w:fldCharType="end"/>
      </w:r>
      <w:bookmarkEnd w:id="14"/>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 alternative leg 2</w:t>
      </w:r>
      <w:r w:rsidR="00410B88">
        <w:rPr>
          <w:rFonts w:ascii="Times New Roman" w:hAnsi="Times New Roman" w:cs="Times New Roman"/>
          <w:sz w:val="24"/>
        </w:rPr>
        <w:t xml:space="preserve"> makes the transfer between the leg 1 and alternative leg 2 feasible, which is not 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1FB9D2EF" w14:textId="794A77AB" w:rsidR="006155F9" w:rsidRDefault="006155F9" w:rsidP="00060E57">
      <w:pPr>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w:t>
      </w:r>
      <w:proofErr w:type="gramStart"/>
      <w:r w:rsidR="00DF6654">
        <w:rPr>
          <w:rFonts w:ascii="Times New Roman" w:hAnsi="Times New Roman" w:cs="Times New Roman"/>
          <w:sz w:val="24"/>
        </w:rPr>
        <w:t>plan in advance</w:t>
      </w:r>
      <w:proofErr w:type="gramEnd"/>
      <w:r w:rsidR="00DF6654">
        <w:rPr>
          <w:rFonts w:ascii="Times New Roman" w:hAnsi="Times New Roman" w:cs="Times New Roman"/>
          <w:sz w:val="24"/>
        </w:rPr>
        <w:t xml:space="preserve"> and be able to always </w:t>
      </w:r>
      <w:r w:rsidR="000E7F6F">
        <w:rPr>
          <w:rFonts w:ascii="Times New Roman" w:hAnsi="Times New Roman" w:cs="Times New Roman"/>
          <w:sz w:val="24"/>
        </w:rPr>
        <w:t xml:space="preserve">achieve </w:t>
      </w:r>
      <w:r w:rsidR="000E7F6F">
        <w:rPr>
          <w:rFonts w:ascii="Times New Roman" w:hAnsi="Times New Roman" w:cs="Times New Roman"/>
          <w:sz w:val="24"/>
        </w:rPr>
        <w:lastRenderedPageBreak/>
        <w:t xml:space="preserve">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5"/>
      <w:commentRangeStart w:id="16"/>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5"/>
      <w:r w:rsidR="00D92DB6">
        <w:rPr>
          <w:rStyle w:val="CommentReference"/>
        </w:rPr>
        <w:commentReference w:id="15"/>
      </w:r>
      <w:commentRangeEnd w:id="16"/>
      <w:r w:rsidR="0091395C">
        <w:rPr>
          <w:rStyle w:val="CommentReference"/>
        </w:rPr>
        <w:commentReference w:id="16"/>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2020a)","plainTextFormattedCitation":"(Liu &amp; Miller, 2020b; Park et al., 2020a)","previouslyFormattedCitation":"(Liu &amp; Miller, 2020b; Park et al., 2020a)"},"properties":{"noteIndex":0},"schema":"https://github.com/citation-style-language/schema/raw/master/csl-citation.json"}</w:instrText>
      </w:r>
      <w:r w:rsidR="00C6239D">
        <w:rPr>
          <w:rFonts w:ascii="Times New Roman" w:hAnsi="Times New Roman" w:cs="Times New Roman"/>
          <w:sz w:val="24"/>
        </w:rPr>
        <w:fldChar w:fldCharType="separate"/>
      </w:r>
      <w:r w:rsidR="00591F88" w:rsidRPr="00591F88">
        <w:rPr>
          <w:rFonts w:ascii="Times New Roman" w:hAnsi="Times New Roman" w:cs="Times New Roman"/>
          <w:noProof/>
          <w:sz w:val="24"/>
        </w:rPr>
        <w:t>(Liu &amp; Miller, 2020b; Park et al., 2020a)</w:t>
      </w:r>
      <w:r w:rsidR="00C6239D">
        <w:rPr>
          <w:rFonts w:ascii="Times New Roman" w:hAnsi="Times New Roman" w:cs="Times New Roman"/>
          <w:sz w:val="24"/>
        </w:rPr>
        <w:fldChar w:fldCharType="end"/>
      </w:r>
      <w:r w:rsidR="001E2E38">
        <w:rPr>
          <w:rFonts w:ascii="Times New Roman" w:hAnsi="Times New Roman" w:cs="Times New Roman"/>
          <w:sz w:val="24"/>
        </w:rPr>
        <w:t>.</w:t>
      </w:r>
    </w:p>
    <w:p w14:paraId="768A379C" w14:textId="77777777" w:rsidR="00EB5827" w:rsidRDefault="00EB5827" w:rsidP="00060E57">
      <w:pPr>
        <w:ind w:firstLine="720"/>
        <w:jc w:val="both"/>
        <w:rPr>
          <w:rFonts w:ascii="Times New Roman" w:hAnsi="Times New Roman" w:cs="Times New Roman"/>
          <w:sz w:val="24"/>
        </w:rPr>
      </w:pPr>
    </w:p>
    <w:p w14:paraId="25C4A11B" w14:textId="40FD6368" w:rsidR="00050B43" w:rsidRDefault="00832F68" w:rsidP="00E53EA1">
      <w:pPr>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D16DFC">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3B4FC533" w:rsidR="00050B43" w:rsidRDefault="00271140" w:rsidP="00050B43">
      <w:pPr>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591F88">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Realistic real-time accessibility </w:t>
      </w:r>
      <w:r w:rsidR="00267C41">
        <w:rPr>
          <w:rFonts w:ascii="Times New Roman" w:hAnsi="Times New Roman" w:cs="Times New Roman"/>
          <w:sz w:val="24"/>
        </w:rPr>
        <w:t>is</w:t>
      </w:r>
      <w:r w:rsidR="0059060C">
        <w:rPr>
          <w:rFonts w:ascii="Times New Roman" w:hAnsi="Times New Roman" w:cs="Times New Roman"/>
          <w:sz w:val="24"/>
        </w:rPr>
        <w:t xml:space="preserve"> a more conservative and practical measure compared </w:t>
      </w:r>
      <w:r w:rsidR="000C503A">
        <w:rPr>
          <w:rFonts w:ascii="Times New Roman" w:hAnsi="Times New Roman" w:cs="Times New Roman"/>
          <w:sz w:val="24"/>
        </w:rPr>
        <w:t>to</w:t>
      </w:r>
      <w:r w:rsidR="0059060C">
        <w:rPr>
          <w:rFonts w:ascii="Times New Roman" w:hAnsi="Times New Roman" w:cs="Times New Roman"/>
          <w:sz w:val="24"/>
        </w:rPr>
        <w:t xml:space="preserve"> its scheduled and retrospective real-time counterparts</w:t>
      </w:r>
      <w:r w:rsidR="00267C41">
        <w:rPr>
          <w:rFonts w:ascii="Times New Roman" w:hAnsi="Times New Roman" w:cs="Times New Roman"/>
          <w:sz w:val="24"/>
        </w:rPr>
        <w:t>.</w:t>
      </w:r>
      <w:r w:rsidR="009B6C7B">
        <w:rPr>
          <w:rFonts w:ascii="Times New Roman" w:hAnsi="Times New Roman" w:cs="Times New Roman"/>
          <w:sz w:val="24"/>
        </w:rPr>
        <w:t xml:space="preserve"> </w:t>
      </w:r>
    </w:p>
    <w:p w14:paraId="50769188" w14:textId="6F1C168B" w:rsidR="00CC34E8" w:rsidRDefault="00271140" w:rsidP="00CC34E8">
      <w:pPr>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scheduled STP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commentRangeStart w:id="17"/>
      <w:commentRangeStart w:id="18"/>
      <w:commentRangeEnd w:id="17"/>
      <w:r w:rsidR="00CC34E8">
        <w:rPr>
          <w:rStyle w:val="CommentReference"/>
        </w:rPr>
        <w:commentReference w:id="17"/>
      </w:r>
      <w:commentRangeEnd w:id="18"/>
      <w:r w:rsidR="005A4AAB">
        <w:rPr>
          <w:rStyle w:val="CommentReference"/>
        </w:rPr>
        <w:commentReference w:id="18"/>
      </w:r>
    </w:p>
    <w:p w14:paraId="065AF278" w14:textId="77E27A6E" w:rsidR="00104B9E" w:rsidRDefault="00A27932" w:rsidP="002C2454">
      <w:pPr>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9"/>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9"/>
      <w:r w:rsidR="00166A0A">
        <w:rPr>
          <w:rStyle w:val="CommentReference"/>
        </w:rPr>
        <w:commentReference w:id="19"/>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7E13C500" w14:textId="577983B7" w:rsidR="00664640" w:rsidRDefault="00664640" w:rsidP="00060E57">
      <w:pPr>
        <w:jc w:val="both"/>
        <w:rPr>
          <w:rFonts w:ascii="Times New Roman" w:hAnsi="Times New Roman" w:cs="Times New Roman"/>
          <w:sz w:val="24"/>
        </w:rPr>
      </w:pPr>
    </w:p>
    <w:p w14:paraId="6BBEE0EA" w14:textId="3C2EE09F" w:rsidR="00664640" w:rsidRPr="009E2D8D" w:rsidRDefault="0066464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DA83C6F" w:rsidR="00CB35DE" w:rsidRDefault="004E6DF2" w:rsidP="00060E57">
      <w:pPr>
        <w:jc w:val="both"/>
        <w:rPr>
          <w:rFonts w:ascii="Times New Roman" w:hAnsi="Times New Roman" w:cs="Times New Roman"/>
          <w:sz w:val="24"/>
        </w:rPr>
      </w:pPr>
      <w:r>
        <w:rPr>
          <w:rFonts w:ascii="Times New Roman" w:hAnsi="Times New Roman" w:cs="Times New Roman"/>
          <w:sz w:val="24"/>
        </w:rPr>
        <w:lastRenderedPageBreak/>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and the experience</w:t>
      </w:r>
      <w:r w:rsidR="00440C78">
        <w:rPr>
          <w:rFonts w:ascii="Times New Roman" w:hAnsi="Times New Roman" w:cs="Times New Roman"/>
          <w:sz w:val="24"/>
        </w:rPr>
        <w:t>d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60E57">
            <w:pPr>
              <w:jc w:val="both"/>
              <w:rPr>
                <w:rFonts w:ascii="Times New Roman" w:hAnsi="Times New Roman" w:cs="Times New Roman"/>
                <w:sz w:val="24"/>
              </w:rPr>
            </w:pPr>
          </w:p>
        </w:tc>
        <w:tc>
          <w:tcPr>
            <w:tcW w:w="7020" w:type="dxa"/>
            <w:vAlign w:val="center"/>
          </w:tcPr>
          <w:p w14:paraId="6950209D" w14:textId="5CD8BA66" w:rsidR="00103829" w:rsidRDefault="00656CBD"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311A8FE4" w:rsidR="00103829" w:rsidRDefault="00103829" w:rsidP="00060E57">
            <w:pPr>
              <w:spacing w:after="160" w:line="259" w:lineRule="auto"/>
              <w:jc w:val="both"/>
              <w:rPr>
                <w:rFonts w:ascii="Times New Roman" w:hAnsi="Times New Roman" w:cs="Times New Roman"/>
                <w:sz w:val="24"/>
              </w:rPr>
            </w:pPr>
            <w:bookmarkStart w:id="20"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FA01FC">
              <w:rPr>
                <w:rFonts w:ascii="Times New Roman" w:hAnsi="Times New Roman" w:cs="Times New Roman"/>
                <w:noProof/>
                <w:sz w:val="24"/>
              </w:rPr>
              <w:t>4</w:t>
            </w:r>
            <w:r w:rsidRPr="00DD4874">
              <w:rPr>
                <w:rFonts w:ascii="Times New Roman" w:hAnsi="Times New Roman" w:cs="Times New Roman"/>
                <w:sz w:val="24"/>
              </w:rPr>
              <w:fldChar w:fldCharType="end"/>
            </w:r>
            <w:bookmarkEnd w:id="20"/>
            <w:r w:rsidRPr="00DD4874">
              <w:rPr>
                <w:rFonts w:ascii="Times New Roman" w:hAnsi="Times New Roman" w:cs="Times New Roman"/>
                <w:sz w:val="24"/>
              </w:rPr>
              <w:t>)</w:t>
            </w:r>
          </w:p>
        </w:tc>
      </w:tr>
    </w:tbl>
    <w:p w14:paraId="10550336" w14:textId="64D408FB" w:rsidR="001A2A45" w:rsidRDefault="00FA01FC" w:rsidP="00060E57">
      <w:pPr>
        <w:jc w:val="both"/>
        <w:rPr>
          <w:rFonts w:ascii="Times New Roman" w:hAnsi="Times New Roman" w:cs="Times New Roman"/>
          <w:sz w:val="24"/>
        </w:rPr>
      </w:pPr>
      <w:commentRangeStart w:id="21"/>
      <w:commentRangeStart w:id="22"/>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Pr>
          <w:rFonts w:ascii="Times New Roman" w:hAnsi="Times New Roman" w:cs="Times New Roman"/>
          <w:sz w:val="24"/>
        </w:rPr>
        <w:t xml:space="preserve">realistic </w:t>
      </w:r>
      <w:r>
        <w:rPr>
          <w:rFonts w:ascii="Times New Roman" w:hAnsi="Times New Roman" w:cs="Times New Roman"/>
          <w:sz w:val="24"/>
        </w:rPr>
        <w:t xml:space="preserve">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commentRangeEnd w:id="21"/>
      <w:r>
        <w:rPr>
          <w:rStyle w:val="CommentReference"/>
        </w:rPr>
        <w:commentReference w:id="21"/>
      </w:r>
      <w:commentRangeEnd w:id="22"/>
      <w:r>
        <w:rPr>
          <w:rStyle w:val="CommentReference"/>
        </w:rPr>
        <w:commentReference w:id="22"/>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05E497BA" w14:textId="08E4C871" w:rsidR="00944CC6" w:rsidRDefault="00551D5D" w:rsidP="001A2A45">
      <w:pPr>
        <w:ind w:firstLine="720"/>
        <w:jc w:val="both"/>
        <w:rPr>
          <w:rFonts w:ascii="Times New Roman" w:hAnsi="Times New Roman" w:cs="Times New Roman"/>
          <w:sz w:val="24"/>
        </w:rPr>
      </w:pPr>
      <w:r>
        <w:rPr>
          <w:rFonts w:ascii="Times New Roman" w:hAnsi="Times New Roman" w:cs="Times New Roman"/>
          <w:sz w:val="24"/>
        </w:rPr>
        <w:t>Retrospective real-time STP can be conceptualized as an upper bound of users’ physical accessibility in a transit system</w:t>
      </w:r>
      <w:r w:rsidR="00903B56">
        <w:rPr>
          <w:rFonts w:ascii="Times New Roman" w:hAnsi="Times New Roman" w:cs="Times New Roman"/>
          <w:sz w:val="24"/>
        </w:rPr>
        <w:t>, while realistic real-time STP can be a lower bound</w:t>
      </w:r>
      <w:r w:rsidR="00AA4EB5">
        <w:rPr>
          <w:rFonts w:ascii="Times New Roman" w:hAnsi="Times New Roman" w:cs="Times New Roman"/>
          <w:sz w:val="24"/>
        </w:rPr>
        <w:t>;</w:t>
      </w:r>
      <w:r w:rsidR="00903B56">
        <w:rPr>
          <w:rFonts w:ascii="Times New Roman" w:hAnsi="Times New Roman" w:cs="Times New Roman"/>
          <w:sz w:val="24"/>
        </w:rPr>
        <w:t xml:space="preserve"> </w:t>
      </w:r>
      <w:r w:rsidR="00AA4EB5">
        <w:rPr>
          <w:rFonts w:ascii="Times New Roman" w:hAnsi="Times New Roman" w:cs="Times New Roman"/>
          <w:sz w:val="24"/>
        </w:rPr>
        <w:t>t</w:t>
      </w:r>
      <w:r w:rsidR="00903B56">
        <w:rPr>
          <w:rFonts w:ascii="Times New Roman" w:hAnsi="Times New Roman" w:cs="Times New Roman"/>
          <w:sz w:val="24"/>
        </w:rPr>
        <w:t>he unreliability represents the retrospective measures’ overestimation.</w:t>
      </w:r>
      <w:r w:rsidR="001A2A45">
        <w:rPr>
          <w:rFonts w:ascii="Times New Roman" w:hAnsi="Times New Roman" w:cs="Times New Roman"/>
          <w:sz w:val="24"/>
        </w:rPr>
        <w:t xml:space="preserve"> </w:t>
      </w:r>
      <w:r w:rsidR="00D12B18">
        <w:rPr>
          <w:rFonts w:ascii="Times New Roman" w:hAnsi="Times New Roman" w:cs="Times New Roman"/>
          <w:sz w:val="24"/>
        </w:rPr>
        <w:t xml:space="preserve">From the perspective of information veracity, we </w:t>
      </w:r>
      <w:r w:rsidR="001962C5">
        <w:rPr>
          <w:rFonts w:ascii="Times New Roman" w:hAnsi="Times New Roman" w:cs="Times New Roman"/>
          <w:sz w:val="24"/>
        </w:rPr>
        <w:t>can</w:t>
      </w:r>
      <w:r w:rsidR="006D3C70">
        <w:rPr>
          <w:rFonts w:ascii="Times New Roman" w:hAnsi="Times New Roman" w:cs="Times New Roman"/>
          <w:sz w:val="24"/>
        </w:rPr>
        <w:t xml:space="preserve"> also</w:t>
      </w:r>
      <w:r w:rsidR="001962C5">
        <w:rPr>
          <w:rFonts w:ascii="Times New Roman" w:hAnsi="Times New Roman" w:cs="Times New Roman"/>
          <w:sz w:val="24"/>
        </w:rPr>
        <w:t xml:space="preserve"> consider</w:t>
      </w:r>
      <w:r w:rsidR="00D12B18">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sidR="00D12B18">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23"/>
      <w:commentRangeStart w:id="24"/>
      <w:r w:rsidR="00D12B18">
        <w:rPr>
          <w:rFonts w:ascii="Times New Roman" w:hAnsi="Times New Roman" w:cs="Times New Roman"/>
          <w:sz w:val="24"/>
        </w:rPr>
        <w:t xml:space="preserve">e view the retrospective and realistic STP as the upper and lower bound of the experienced accessibility, respectively. </w:t>
      </w:r>
      <w:commentRangeEnd w:id="23"/>
      <w:r w:rsidR="00D12B18">
        <w:rPr>
          <w:rStyle w:val="CommentReference"/>
        </w:rPr>
        <w:commentReference w:id="23"/>
      </w:r>
      <w:commentRangeEnd w:id="24"/>
      <w:r w:rsidR="00D12B18">
        <w:rPr>
          <w:rStyle w:val="CommentReference"/>
        </w:rPr>
        <w:commentReference w:id="24"/>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d</w:t>
      </w:r>
      <w:r w:rsidR="00FE6A1D">
        <w:rPr>
          <w:rFonts w:ascii="Times New Roman" w:hAnsi="Times New Roman" w:cs="Times New Roman"/>
          <w:sz w:val="24"/>
        </w:rPr>
        <w:t xml:space="preserve">espite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13F31701" w14:textId="77777777" w:rsidR="009C4339" w:rsidRDefault="009C4339" w:rsidP="00060E57">
      <w:pPr>
        <w:jc w:val="both"/>
        <w:rPr>
          <w:rFonts w:ascii="Times New Roman" w:hAnsi="Times New Roman" w:cs="Times New Roman"/>
          <w:sz w:val="24"/>
        </w:rPr>
      </w:pPr>
    </w:p>
    <w:p w14:paraId="424C6326" w14:textId="07847FF3" w:rsidR="006B56EA" w:rsidRDefault="008261D8"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7514791E" w14:textId="7511C133" w:rsidR="0068274F" w:rsidRDefault="0085327A" w:rsidP="00060E57">
      <w:pPr>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B659F6">
        <w:rPr>
          <w:rFonts w:ascii="Times New Roman" w:hAnsi="Times New Roman" w:cs="Times New Roman"/>
          <w:sz w:val="24"/>
        </w:rPr>
        <w:t>the</w:t>
      </w:r>
      <w:r w:rsidR="0007792A">
        <w:rPr>
          <w:rFonts w:ascii="Times New Roman" w:hAnsi="Times New Roman" w:cs="Times New Roman"/>
          <w:sz w:val="24"/>
        </w:rPr>
        <w:t xml:space="preserve"> analys</w:t>
      </w:r>
      <w:r w:rsidR="00AC2E0B">
        <w:rPr>
          <w:rFonts w:ascii="Times New Roman" w:hAnsi="Times New Roman" w:cs="Times New Roman"/>
          <w:sz w:val="24"/>
        </w:rPr>
        <w:t>i</w:t>
      </w:r>
      <w:r w:rsidR="0007792A">
        <w:rPr>
          <w:rFonts w:ascii="Times New Roman" w:hAnsi="Times New Roman" w:cs="Times New Roman"/>
          <w:sz w:val="24"/>
        </w:rPr>
        <w:t>s</w:t>
      </w:r>
      <w:r w:rsidR="00AC2E0B">
        <w:rPr>
          <w:rFonts w:ascii="Times New Roman" w:hAnsi="Times New Roman" w:cs="Times New Roman"/>
          <w:sz w:val="24"/>
        </w:rPr>
        <w:t xml:space="preserve"> results</w:t>
      </w:r>
      <w:r w:rsidR="0007792A">
        <w:rPr>
          <w:rFonts w:ascii="Times New Roman" w:hAnsi="Times New Roman" w:cs="Times New Roman"/>
          <w:sz w:val="24"/>
        </w:rPr>
        <w:t xml:space="preserve"> in this section based on the methods we proposed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0FA3DC58" w14:textId="77777777" w:rsidR="000D7799" w:rsidRPr="006B56EA" w:rsidRDefault="000D7799" w:rsidP="000D7799">
      <w:pPr>
        <w:jc w:val="both"/>
        <w:rPr>
          <w:rFonts w:ascii="Times New Roman" w:hAnsi="Times New Roman" w:cs="Times New Roman"/>
          <w:sz w:val="24"/>
        </w:rPr>
      </w:pPr>
    </w:p>
    <w:p w14:paraId="1C48E181" w14:textId="586A01CB" w:rsidR="000D7799" w:rsidRPr="006B56EA" w:rsidRDefault="000D7799" w:rsidP="000D7799">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2CF83D2D" w14:textId="6A62F1EE" w:rsidR="00462DB0" w:rsidRDefault="00A44681" w:rsidP="0085327A">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_Ref84077937 \h </w:instrText>
      </w:r>
      <w:r>
        <w:rPr>
          <w:rFonts w:ascii="Times New Roman" w:hAnsi="Times New Roman" w:cs="Times New Roman"/>
          <w:sz w:val="24"/>
        </w:rPr>
      </w:r>
      <w:r>
        <w:rPr>
          <w:rFonts w:ascii="Times New Roman" w:hAnsi="Times New Roman" w:cs="Times New Roman"/>
          <w:sz w:val="24"/>
        </w:rPr>
        <w:fldChar w:fldCharType="separate"/>
      </w:r>
      <w:r w:rsidRPr="00980274">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shows </w:t>
      </w:r>
      <w:r w:rsidR="00F55F0B">
        <w:rPr>
          <w:rFonts w:ascii="Times New Roman" w:hAnsi="Times New Roman" w:cs="Times New Roman"/>
          <w:sz w:val="24"/>
        </w:rPr>
        <w:t xml:space="preserve">examples of scheduled, retrospective, realistic STPs and the trend of accessible stops with different time budgets. Despite sharing extremely similar </w:t>
      </w:r>
      <w:r w:rsidR="007E0B82">
        <w:rPr>
          <w:rFonts w:ascii="Times New Roman" w:hAnsi="Times New Roman" w:cs="Times New Roman"/>
          <w:sz w:val="24"/>
        </w:rPr>
        <w:t xml:space="preserve">spatial and temporal </w:t>
      </w:r>
      <w:r w:rsidR="00F55F0B">
        <w:rPr>
          <w:rFonts w:ascii="Times New Roman" w:hAnsi="Times New Roman" w:cs="Times New Roman"/>
          <w:sz w:val="24"/>
        </w:rPr>
        <w:t>pattern</w:t>
      </w:r>
      <w:r w:rsidR="00774D3A">
        <w:rPr>
          <w:rFonts w:ascii="Times New Roman" w:hAnsi="Times New Roman" w:cs="Times New Roman"/>
          <w:sz w:val="24"/>
        </w:rPr>
        <w:t>s</w:t>
      </w:r>
      <w:r w:rsidR="00F55F0B">
        <w:rPr>
          <w:rFonts w:ascii="Times New Roman" w:hAnsi="Times New Roman" w:cs="Times New Roman"/>
          <w:sz w:val="24"/>
        </w:rPr>
        <w:t>, scheduled and retrospective STP</w:t>
      </w:r>
      <w:r w:rsidR="0097429A">
        <w:rPr>
          <w:rFonts w:ascii="Times New Roman" w:hAnsi="Times New Roman" w:cs="Times New Roman"/>
          <w:sz w:val="24"/>
        </w:rPr>
        <w:t xml:space="preserve"> are not identical. </w:t>
      </w:r>
      <w:r w:rsidR="00053F29">
        <w:rPr>
          <w:rFonts w:ascii="Times New Roman" w:hAnsi="Times New Roman" w:cs="Times New Roman"/>
          <w:sz w:val="24"/>
        </w:rPr>
        <w:fldChar w:fldCharType="begin"/>
      </w:r>
      <w:r w:rsidR="00053F29">
        <w:rPr>
          <w:rFonts w:ascii="Times New Roman" w:hAnsi="Times New Roman" w:cs="Times New Roman"/>
          <w:sz w:val="24"/>
        </w:rPr>
        <w:instrText xml:space="preserve"> REF _Ref84079568 \h </w:instrText>
      </w:r>
      <w:r w:rsidR="00053F29">
        <w:rPr>
          <w:rFonts w:ascii="Times New Roman" w:hAnsi="Times New Roman" w:cs="Times New Roman"/>
          <w:sz w:val="24"/>
        </w:rPr>
      </w:r>
      <w:r w:rsidR="00053F29">
        <w:rPr>
          <w:rFonts w:ascii="Times New Roman" w:hAnsi="Times New Roman" w:cs="Times New Roman"/>
          <w:sz w:val="24"/>
        </w:rPr>
        <w:fldChar w:fldCharType="separate"/>
      </w:r>
      <w:r w:rsidR="00053F29" w:rsidRPr="00053F29">
        <w:rPr>
          <w:rFonts w:ascii="Times New Roman" w:hAnsi="Times New Roman" w:cs="Times New Roman"/>
          <w:sz w:val="24"/>
        </w:rPr>
        <w:t>Figure 3</w:t>
      </w:r>
      <w:r w:rsidR="00053F29">
        <w:rPr>
          <w:rFonts w:ascii="Times New Roman" w:hAnsi="Times New Roman" w:cs="Times New Roman"/>
          <w:sz w:val="24"/>
        </w:rPr>
        <w:fldChar w:fldCharType="end"/>
      </w:r>
      <w:r w:rsidR="00053F29">
        <w:rPr>
          <w:rFonts w:ascii="Times New Roman" w:hAnsi="Times New Roman" w:cs="Times New Roman"/>
          <w:sz w:val="24"/>
        </w:rPr>
        <w:t xml:space="preserve"> </w:t>
      </w:r>
      <w:r w:rsidR="0097429A">
        <w:rPr>
          <w:rFonts w:ascii="Times New Roman" w:hAnsi="Times New Roman" w:cs="Times New Roman"/>
          <w:sz w:val="24"/>
        </w:rPr>
        <w:t>shows t</w:t>
      </w:r>
      <w:r w:rsidR="00053F29">
        <w:rPr>
          <w:rFonts w:ascii="Times New Roman" w:hAnsi="Times New Roman" w:cs="Times New Roman"/>
          <w:sz w:val="24"/>
        </w:rPr>
        <w:t>he differences between three STPs’ PPA for the time budget of 30 minutes</w:t>
      </w:r>
      <w:r w:rsidR="001944C4">
        <w:rPr>
          <w:rFonts w:ascii="Times New Roman" w:hAnsi="Times New Roman" w:cs="Times New Roman"/>
          <w:sz w:val="24"/>
        </w:rPr>
        <w:t xml:space="preserve"> at the same origin stop and </w:t>
      </w:r>
      <w:r w:rsidR="00AB0050">
        <w:rPr>
          <w:rFonts w:ascii="Times New Roman" w:hAnsi="Times New Roman" w:cs="Times New Roman"/>
          <w:sz w:val="24"/>
        </w:rPr>
        <w:t xml:space="preserve">the </w:t>
      </w:r>
      <w:r w:rsidR="001944C4">
        <w:rPr>
          <w:rFonts w:ascii="Times New Roman" w:hAnsi="Times New Roman" w:cs="Times New Roman"/>
          <w:sz w:val="24"/>
        </w:rPr>
        <w:t>same time point</w:t>
      </w:r>
      <w:r w:rsidR="00053F29">
        <w:rPr>
          <w:rFonts w:ascii="Times New Roman" w:hAnsi="Times New Roman" w:cs="Times New Roman"/>
          <w:sz w:val="24"/>
        </w:rPr>
        <w:t xml:space="preserve">. </w:t>
      </w:r>
      <w:r w:rsidR="001944C4">
        <w:rPr>
          <w:rFonts w:ascii="Times New Roman" w:hAnsi="Times New Roman" w:cs="Times New Roman"/>
          <w:sz w:val="24"/>
        </w:rPr>
        <w:t xml:space="preserve">We can see that </w:t>
      </w:r>
      <w:r w:rsidR="002A42B6">
        <w:rPr>
          <w:rFonts w:ascii="Times New Roman" w:hAnsi="Times New Roman" w:cs="Times New Roman"/>
          <w:sz w:val="24"/>
        </w:rPr>
        <w:t xml:space="preserve">the </w:t>
      </w:r>
      <w:r w:rsidR="001944C4">
        <w:rPr>
          <w:rFonts w:ascii="Times New Roman" w:hAnsi="Times New Roman" w:cs="Times New Roman"/>
          <w:sz w:val="24"/>
        </w:rPr>
        <w:t xml:space="preserve">scheduled and </w:t>
      </w:r>
      <w:r w:rsidR="004E6100">
        <w:rPr>
          <w:rFonts w:ascii="Times New Roman" w:hAnsi="Times New Roman" w:cs="Times New Roman"/>
          <w:sz w:val="24"/>
        </w:rPr>
        <w:t xml:space="preserve">the </w:t>
      </w:r>
      <w:r w:rsidR="001944C4">
        <w:rPr>
          <w:rFonts w:ascii="Times New Roman" w:hAnsi="Times New Roman" w:cs="Times New Roman"/>
          <w:sz w:val="24"/>
        </w:rPr>
        <w:t>retrospective cannot outperform one another</w:t>
      </w:r>
      <w:r w:rsidR="00DA72FF">
        <w:rPr>
          <w:rFonts w:ascii="Times New Roman" w:hAnsi="Times New Roman" w:cs="Times New Roman"/>
          <w:sz w:val="24"/>
        </w:rPr>
        <w:t xml:space="preserve"> on every route</w:t>
      </w:r>
      <w:r w:rsidR="002A42B6">
        <w:rPr>
          <w:rFonts w:ascii="Times New Roman" w:hAnsi="Times New Roman" w:cs="Times New Roman"/>
          <w:sz w:val="24"/>
        </w:rPr>
        <w:t>.</w:t>
      </w:r>
      <w:r w:rsidR="00462DB0">
        <w:rPr>
          <w:rFonts w:ascii="Times New Roman" w:hAnsi="Times New Roman" w:cs="Times New Roman"/>
          <w:sz w:val="24"/>
        </w:rPr>
        <w:t xml:space="preserve"> </w:t>
      </w:r>
      <w:r w:rsidR="00BD5C4C">
        <w:rPr>
          <w:rFonts w:ascii="Times New Roman" w:hAnsi="Times New Roman" w:cs="Times New Roman"/>
          <w:sz w:val="24"/>
        </w:rPr>
        <w:lastRenderedPageBreak/>
        <w:fldChar w:fldCharType="begin"/>
      </w:r>
      <w:r w:rsidR="00BD5C4C">
        <w:rPr>
          <w:rFonts w:ascii="Times New Roman" w:hAnsi="Times New Roman" w:cs="Times New Roman"/>
          <w:sz w:val="24"/>
        </w:rPr>
        <w:instrText xml:space="preserve"> REF _Ref84077937 \h </w:instrText>
      </w:r>
      <w:r w:rsidR="00BD5C4C">
        <w:rPr>
          <w:rFonts w:ascii="Times New Roman" w:hAnsi="Times New Roman" w:cs="Times New Roman"/>
          <w:sz w:val="24"/>
        </w:rPr>
      </w:r>
      <w:r w:rsidR="00BD5C4C">
        <w:rPr>
          <w:rFonts w:ascii="Times New Roman" w:hAnsi="Times New Roman" w:cs="Times New Roman"/>
          <w:sz w:val="24"/>
        </w:rPr>
        <w:fldChar w:fldCharType="separate"/>
      </w:r>
      <w:r w:rsidR="00BD5C4C" w:rsidRPr="00980274">
        <w:rPr>
          <w:rFonts w:ascii="Times New Roman" w:hAnsi="Times New Roman" w:cs="Times New Roman"/>
          <w:sz w:val="24"/>
        </w:rPr>
        <w:t xml:space="preserve">Figure </w:t>
      </w:r>
      <w:r w:rsidR="00BD5C4C">
        <w:rPr>
          <w:rFonts w:ascii="Times New Roman" w:hAnsi="Times New Roman" w:cs="Times New Roman"/>
          <w:noProof/>
          <w:sz w:val="24"/>
        </w:rPr>
        <w:t>2</w:t>
      </w:r>
      <w:r w:rsidR="00BD5C4C">
        <w:rPr>
          <w:rFonts w:ascii="Times New Roman" w:hAnsi="Times New Roman" w:cs="Times New Roman"/>
          <w:sz w:val="24"/>
        </w:rPr>
        <w:fldChar w:fldCharType="end"/>
      </w:r>
      <w:r w:rsidR="00BD5C4C">
        <w:rPr>
          <w:rFonts w:ascii="Times New Roman" w:hAnsi="Times New Roman" w:cs="Times New Roman"/>
          <w:sz w:val="24"/>
        </w:rPr>
        <w:t xml:space="preserve"> </w:t>
      </w:r>
      <w:r w:rsidR="00D04E57">
        <w:rPr>
          <w:rFonts w:ascii="Times New Roman" w:hAnsi="Times New Roman" w:cs="Times New Roman"/>
          <w:sz w:val="24"/>
        </w:rPr>
        <w:t xml:space="preserve">(bottom right) moreover </w:t>
      </w:r>
      <w:r w:rsidR="00D741FB">
        <w:rPr>
          <w:rFonts w:ascii="Times New Roman" w:hAnsi="Times New Roman" w:cs="Times New Roman"/>
          <w:sz w:val="24"/>
        </w:rPr>
        <w:t>shows that the scheduled and retrospective STP have very close performance</w:t>
      </w:r>
      <w:r w:rsidR="00D741FB">
        <w:rPr>
          <w:rFonts w:ascii="Times New Roman" w:hAnsi="Times New Roman" w:cs="Times New Roman"/>
          <w:sz w:val="24"/>
        </w:rPr>
        <w:t>.</w:t>
      </w:r>
      <w:r w:rsidR="00C21AA5">
        <w:rPr>
          <w:rFonts w:ascii="Times New Roman" w:hAnsi="Times New Roman" w:cs="Times New Roman"/>
          <w:sz w:val="24"/>
        </w:rPr>
        <w:t xml:space="preserve"> This phenomenon also suggests that a user with perfect real-time information 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 xml:space="preserve">performance as the </w:t>
      </w:r>
      <w:r w:rsidR="007C3DFE">
        <w:rPr>
          <w:rFonts w:ascii="Times New Roman" w:hAnsi="Times New Roman" w:cs="Times New Roman"/>
          <w:sz w:val="24"/>
        </w:rPr>
        <w:t xml:space="preserve">most ideal </w:t>
      </w:r>
      <w:r w:rsidR="00C21AA5">
        <w:rPr>
          <w:rFonts w:ascii="Times New Roman" w:hAnsi="Times New Roman" w:cs="Times New Roman"/>
          <w:sz w:val="24"/>
        </w:rPr>
        <w:t>scheduled scenario</w:t>
      </w:r>
      <w:r w:rsidR="007C3DFE">
        <w:rPr>
          <w:rFonts w:ascii="Times New Roman" w:hAnsi="Times New Roman" w:cs="Times New Roman"/>
          <w:sz w:val="24"/>
        </w:rPr>
        <w:t>.</w:t>
      </w:r>
    </w:p>
    <w:p w14:paraId="117BF61C" w14:textId="18FEFF1D" w:rsidR="000D7799" w:rsidRDefault="002A42B6" w:rsidP="00462DB0">
      <w:pPr>
        <w:ind w:firstLine="720"/>
        <w:jc w:val="both"/>
        <w:rPr>
          <w:rFonts w:ascii="Times New Roman" w:hAnsi="Times New Roman" w:cs="Times New Roman"/>
          <w:sz w:val="24"/>
        </w:rPr>
      </w:pPr>
      <w:r>
        <w:rPr>
          <w:rFonts w:ascii="Times New Roman" w:hAnsi="Times New Roman" w:cs="Times New Roman"/>
          <w:sz w:val="24"/>
        </w:rPr>
        <w:t xml:space="preserve">However, realistic STP </w:t>
      </w:r>
      <w:r w:rsidR="00B51E8F">
        <w:rPr>
          <w:rFonts w:ascii="Times New Roman" w:hAnsi="Times New Roman" w:cs="Times New Roman"/>
          <w:sz w:val="24"/>
        </w:rPr>
        <w:t xml:space="preserve">are significantly different from other ones (further discussed below) and </w:t>
      </w:r>
      <w:r>
        <w:rPr>
          <w:rFonts w:ascii="Times New Roman" w:hAnsi="Times New Roman" w:cs="Times New Roman"/>
          <w:sz w:val="24"/>
        </w:rPr>
        <w:t xml:space="preserve">is always </w:t>
      </w:r>
      <w:r w:rsidR="00B51E8F">
        <w:rPr>
          <w:rFonts w:ascii="Times New Roman" w:hAnsi="Times New Roman" w:cs="Times New Roman"/>
          <w:sz w:val="24"/>
        </w:rPr>
        <w:t xml:space="preserve">the </w:t>
      </w:r>
      <w:r>
        <w:rPr>
          <w:rFonts w:ascii="Times New Roman" w:hAnsi="Times New Roman" w:cs="Times New Roman"/>
          <w:sz w:val="24"/>
        </w:rPr>
        <w:t>smalle</w:t>
      </w:r>
      <w:r w:rsidR="00EF4998">
        <w:rPr>
          <w:rFonts w:ascii="Times New Roman" w:hAnsi="Times New Roman" w:cs="Times New Roman"/>
          <w:sz w:val="24"/>
        </w:rPr>
        <w:t>st one</w:t>
      </w:r>
      <w:r w:rsidR="00A3218A">
        <w:rPr>
          <w:rFonts w:ascii="Times New Roman" w:hAnsi="Times New Roman" w:cs="Times New Roman"/>
          <w:sz w:val="24"/>
        </w:rPr>
        <w:t>.</w:t>
      </w:r>
      <w:r w:rsidR="002E3511">
        <w:rPr>
          <w:rFonts w:ascii="Times New Roman" w:hAnsi="Times New Roman" w:cs="Times New Roman"/>
          <w:sz w:val="24"/>
        </w:rPr>
        <w:t xml:space="preserve"> </w:t>
      </w:r>
      <w:r w:rsidR="00A3218A">
        <w:rPr>
          <w:rFonts w:ascii="Times New Roman" w:hAnsi="Times New Roman" w:cs="Times New Roman"/>
          <w:sz w:val="24"/>
        </w:rPr>
        <w:t>W</w:t>
      </w:r>
      <w:r w:rsidR="002E3511">
        <w:rPr>
          <w:rFonts w:ascii="Times New Roman" w:hAnsi="Times New Roman" w:cs="Times New Roman"/>
          <w:sz w:val="24"/>
        </w:rPr>
        <w:t xml:space="preserve">ith </w:t>
      </w:r>
      <w:r w:rsidR="00A3218A">
        <w:rPr>
          <w:rFonts w:ascii="Times New Roman" w:hAnsi="Times New Roman" w:cs="Times New Roman"/>
          <w:sz w:val="24"/>
        </w:rPr>
        <w:t xml:space="preserve">the </w:t>
      </w:r>
      <w:r w:rsidR="002E3511">
        <w:rPr>
          <w:rFonts w:ascii="Times New Roman" w:hAnsi="Times New Roman" w:cs="Times New Roman"/>
          <w:sz w:val="24"/>
        </w:rPr>
        <w:t>realistic STP, a user cannot</w:t>
      </w:r>
      <w:r w:rsidR="00846ADD">
        <w:rPr>
          <w:rFonts w:ascii="Times New Roman" w:hAnsi="Times New Roman" w:cs="Times New Roman"/>
          <w:sz w:val="24"/>
        </w:rPr>
        <w:t xml:space="preserve"> even</w:t>
      </w:r>
      <w:r w:rsidR="002E3511">
        <w:rPr>
          <w:rFonts w:ascii="Times New Roman" w:hAnsi="Times New Roman" w:cs="Times New Roman"/>
          <w:sz w:val="24"/>
        </w:rPr>
        <w:t xml:space="preserve"> reach the northwest part of the system for the time budget of 2 hours</w:t>
      </w:r>
      <w:r w:rsidR="003B5C19">
        <w:rPr>
          <w:rFonts w:ascii="Times New Roman" w:hAnsi="Times New Roman" w:cs="Times New Roman"/>
          <w:sz w:val="24"/>
        </w:rPr>
        <w:t>.</w:t>
      </w:r>
      <w:r w:rsidR="00391DD6">
        <w:rPr>
          <w:rFonts w:ascii="Times New Roman" w:hAnsi="Times New Roman" w:cs="Times New Roman"/>
          <w:sz w:val="24"/>
        </w:rPr>
        <w:t xml:space="preserve"> This shows that realistic STP is a more conservative measure for user’s accessibility</w:t>
      </w:r>
      <w:r w:rsidR="008A2854">
        <w:rPr>
          <w:rFonts w:ascii="Times New Roman" w:hAnsi="Times New Roman" w:cs="Times New Roman"/>
          <w:sz w:val="24"/>
        </w:rPr>
        <w:t xml:space="preserve"> than its scheduled or retrospective counterpart</w:t>
      </w:r>
      <w:r w:rsidR="00B4331C">
        <w:rPr>
          <w:rFonts w:ascii="Times New Roman" w:hAnsi="Times New Roman" w:cs="Times New Roman"/>
          <w:sz w:val="24"/>
        </w:rPr>
        <w:t>.</w:t>
      </w:r>
    </w:p>
    <w:p w14:paraId="62595794" w14:textId="77777777" w:rsidR="00980274" w:rsidRDefault="00980274" w:rsidP="00980274">
      <w:pPr>
        <w:keepNext/>
        <w:jc w:val="center"/>
      </w:pPr>
      <w:r>
        <w:rPr>
          <w:rFonts w:ascii="Times New Roman" w:hAnsi="Times New Roman" w:cs="Times New Roman"/>
          <w:noProof/>
          <w:sz w:val="24"/>
        </w:rPr>
        <w:drawing>
          <wp:inline distT="0" distB="0" distL="0" distR="0" wp14:anchorId="44A2DF8F" wp14:editId="326DBA35">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9790" cy="5939790"/>
                    </a:xfrm>
                    <a:prstGeom prst="rect">
                      <a:avLst/>
                    </a:prstGeom>
                    <a:noFill/>
                    <a:ln>
                      <a:noFill/>
                    </a:ln>
                  </pic:spPr>
                </pic:pic>
              </a:graphicData>
            </a:graphic>
          </wp:inline>
        </w:drawing>
      </w:r>
    </w:p>
    <w:p w14:paraId="797D4D54" w14:textId="5F29C3BA" w:rsidR="00980274" w:rsidRDefault="00980274" w:rsidP="0085327A">
      <w:pPr>
        <w:jc w:val="both"/>
        <w:rPr>
          <w:rFonts w:ascii="Times New Roman" w:hAnsi="Times New Roman" w:cs="Times New Roman"/>
          <w:sz w:val="24"/>
        </w:rPr>
      </w:pPr>
      <w:bookmarkStart w:id="25"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053F29">
        <w:rPr>
          <w:rFonts w:ascii="Times New Roman" w:hAnsi="Times New Roman" w:cs="Times New Roman"/>
          <w:noProof/>
          <w:sz w:val="24"/>
        </w:rPr>
        <w:t>2</w:t>
      </w:r>
      <w:r w:rsidRPr="00980274">
        <w:rPr>
          <w:rFonts w:ascii="Times New Roman" w:hAnsi="Times New Roman" w:cs="Times New Roman"/>
          <w:sz w:val="24"/>
        </w:rPr>
        <w:fldChar w:fldCharType="end"/>
      </w:r>
      <w:bookmarkEnd w:id="25"/>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w:t>
      </w:r>
      <w:r>
        <w:rPr>
          <w:rFonts w:ascii="Times New Roman" w:hAnsi="Times New Roman" w:cs="Times New Roman"/>
          <w:sz w:val="24"/>
        </w:rPr>
        <w:lastRenderedPageBreak/>
        <w:t xml:space="preserve">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053F29">
      <w:pPr>
        <w:keepNext/>
        <w:jc w:val="both"/>
      </w:pPr>
      <w:r>
        <w:rPr>
          <w:rFonts w:ascii="Times New Roman" w:hAnsi="Times New Roman" w:cs="Times New Roman"/>
          <w:noProof/>
          <w:sz w:val="24"/>
        </w:rPr>
        <w:drawing>
          <wp:inline distT="0" distB="0" distL="0" distR="0" wp14:anchorId="57389FC1" wp14:editId="00FC7AB7">
            <wp:extent cx="5939790" cy="593979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3FF42D" w14:textId="68743F5F" w:rsidR="00980274" w:rsidRDefault="00053F29" w:rsidP="00053F29">
      <w:pPr>
        <w:jc w:val="center"/>
        <w:rPr>
          <w:rFonts w:ascii="Times New Roman" w:hAnsi="Times New Roman" w:cs="Times New Roman"/>
          <w:sz w:val="24"/>
        </w:rPr>
      </w:pPr>
      <w:bookmarkStart w:id="26"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Pr="00053F29">
        <w:rPr>
          <w:rFonts w:ascii="Times New Roman" w:hAnsi="Times New Roman" w:cs="Times New Roman"/>
          <w:sz w:val="24"/>
        </w:rPr>
        <w:t>3</w:t>
      </w:r>
      <w:r w:rsidRPr="00053F29">
        <w:rPr>
          <w:rFonts w:ascii="Times New Roman" w:hAnsi="Times New Roman" w:cs="Times New Roman"/>
          <w:sz w:val="24"/>
        </w:rPr>
        <w:fldChar w:fldCharType="end"/>
      </w:r>
      <w:bookmarkEnd w:id="26"/>
      <w:r w:rsidRPr="00053F29">
        <w:rPr>
          <w:rFonts w:ascii="Times New Roman" w:hAnsi="Times New Roman" w:cs="Times New Roman"/>
          <w:sz w:val="24"/>
        </w:rPr>
        <w:t xml:space="preserve">: scheduled, retrospective, 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p>
    <w:p w14:paraId="77A10B58" w14:textId="77777777" w:rsidR="00752A58" w:rsidRPr="006B56EA" w:rsidRDefault="00752A58" w:rsidP="0085327A">
      <w:pPr>
        <w:jc w:val="both"/>
        <w:rPr>
          <w:rFonts w:ascii="Times New Roman" w:hAnsi="Times New Roman" w:cs="Times New Roman"/>
          <w:sz w:val="24"/>
        </w:rPr>
      </w:pPr>
    </w:p>
    <w:p w14:paraId="33A1914E" w14:textId="54A6A421" w:rsidR="0085327A" w:rsidRPr="006B56EA" w:rsidRDefault="0085327A" w:rsidP="0085327A">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EB98093" w14:textId="1EC8A11F" w:rsidR="00D00933" w:rsidRDefault="006561B6" w:rsidP="0085327A">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_Ref83844612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4</w:t>
      </w:r>
      <w:r>
        <w:rPr>
          <w:rFonts w:ascii="Times New Roman" w:hAnsi="Times New Roman" w:cs="Times New Roman"/>
          <w:sz w:val="24"/>
        </w:rPr>
        <w:fldChar w:fldCharType="end"/>
      </w:r>
      <w:r>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00933">
        <w:rPr>
          <w:rFonts w:ascii="Times New Roman" w:hAnsi="Times New Roman" w:cs="Times New Roman"/>
          <w:sz w:val="24"/>
        </w:rPr>
        <w:t xml:space="preserve">It is noteworthy that the map does not visualize a single STP; instead, </w:t>
      </w:r>
      <w:r w:rsidR="0093282B">
        <w:rPr>
          <w:rFonts w:ascii="Times New Roman" w:hAnsi="Times New Roman" w:cs="Times New Roman"/>
          <w:sz w:val="24"/>
        </w:rPr>
        <w:t xml:space="preserve">the map summarizes </w:t>
      </w:r>
      <w:r w:rsidR="0093282B">
        <w:rPr>
          <w:rFonts w:ascii="Times New Roman" w:hAnsi="Times New Roman" w:cs="Times New Roman"/>
          <w:sz w:val="24"/>
        </w:rPr>
        <w:lastRenderedPageBreak/>
        <w:t>more than 3000 STPs to their corresponding start stop</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1DEC1C31" w14:textId="13DD9B4B" w:rsidR="006820DB" w:rsidRDefault="00801D2F" w:rsidP="00EA3C9E">
      <w:pPr>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 xml:space="preserve">the city center </w:t>
      </w:r>
      <w:r w:rsidR="00D00933">
        <w:rPr>
          <w:rFonts w:ascii="Times New Roman" w:hAnsi="Times New Roman" w:cs="Times New Roman"/>
          <w:sz w:val="24"/>
        </w:rPr>
        <w:t xml:space="preserve">than the outer ring of the city;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 for very long time budget, the unreliability starts to decrease from the center.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as PPA expands to the whole system with bigger time budget,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2E5FA9">
        <w:rPr>
          <w:rFonts w:ascii="Times New Roman" w:hAnsi="Times New Roman" w:cs="Times New Roman"/>
          <w:sz w:val="24"/>
        </w:rPr>
        <w:t xml:space="preserve">item </w:t>
      </w:r>
      <w:r w:rsidR="00CD02DA">
        <w:rPr>
          <w:rFonts w:ascii="Times New Roman" w:hAnsi="Times New Roman" w:cs="Times New Roman"/>
          <w:sz w:val="24"/>
        </w:rPr>
        <w:t xml:space="preserve">in the formula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77777777" w:rsidR="001108B3" w:rsidRDefault="00C864C0" w:rsidP="00274D45">
      <w:pPr>
        <w:keepNext/>
        <w:jc w:val="center"/>
      </w:pPr>
      <w:r>
        <w:rPr>
          <w:rFonts w:ascii="Times New Roman" w:hAnsi="Times New Roman" w:cs="Times New Roman"/>
          <w:noProof/>
          <w:sz w:val="24"/>
        </w:rPr>
        <w:drawing>
          <wp:inline distT="0" distB="0" distL="0" distR="0" wp14:anchorId="6979B5D5" wp14:editId="081EDB3B">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75E30D57" w:rsidR="0085327A" w:rsidRDefault="001108B3" w:rsidP="001108B3">
      <w:pPr>
        <w:jc w:val="both"/>
        <w:rPr>
          <w:rFonts w:ascii="Times New Roman" w:hAnsi="Times New Roman" w:cs="Times New Roman"/>
          <w:sz w:val="24"/>
        </w:rPr>
      </w:pPr>
      <w:bookmarkStart w:id="2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4</w:t>
      </w:r>
      <w:r w:rsidRPr="001108B3">
        <w:rPr>
          <w:rFonts w:ascii="Times New Roman" w:hAnsi="Times New Roman" w:cs="Times New Roman"/>
          <w:sz w:val="24"/>
        </w:rPr>
        <w:fldChar w:fldCharType="end"/>
      </w:r>
      <w:bookmarkEnd w:id="27"/>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34D51B1D" w:rsidR="00980B5C" w:rsidRDefault="00CF43E8" w:rsidP="00060E57">
      <w:pPr>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aggregate all stops </w:t>
      </w:r>
      <w:r w:rsidR="004B0447">
        <w:rPr>
          <w:rFonts w:ascii="Times New Roman" w:hAnsi="Times New Roman" w:cs="Times New Roman"/>
          <w:sz w:val="24"/>
        </w:rPr>
        <w:t>based on their distance to the center of city and plot the average unreliability for each area</w:t>
      </w:r>
      <w:r w:rsidR="003C46B3">
        <w:rPr>
          <w:rFonts w:ascii="Times New Roman" w:hAnsi="Times New Roman" w:cs="Times New Roman"/>
          <w:sz w:val="24"/>
        </w:rPr>
        <w:t xml:space="preserve"> and 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unreliability </w:t>
      </w:r>
      <w:r w:rsidR="00462B82">
        <w:rPr>
          <w:rFonts w:ascii="Times New Roman" w:hAnsi="Times New Roman" w:cs="Times New Roman"/>
          <w:sz w:val="24"/>
        </w:rPr>
        <w:t xml:space="preserve">high 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 xml:space="preserve">of the COTA bus system. </w:t>
      </w:r>
    </w:p>
    <w:p w14:paraId="4BC701A9" w14:textId="4B32E308" w:rsidR="001108B3" w:rsidRDefault="000B0CB6" w:rsidP="001108B3">
      <w:pPr>
        <w:keepNext/>
        <w:jc w:val="both"/>
      </w:pPr>
      <w:r>
        <w:rPr>
          <w:noProof/>
        </w:rPr>
        <w:drawing>
          <wp:inline distT="0" distB="0" distL="0" distR="0" wp14:anchorId="117D3A54" wp14:editId="6D3D32F8">
            <wp:extent cx="5915770" cy="3420987"/>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581" cy="3430709"/>
                    </a:xfrm>
                    <a:prstGeom prst="rect">
                      <a:avLst/>
                    </a:prstGeom>
                    <a:noFill/>
                  </pic:spPr>
                </pic:pic>
              </a:graphicData>
            </a:graphic>
          </wp:inline>
        </w:drawing>
      </w:r>
    </w:p>
    <w:p w14:paraId="2E4F7B9E" w14:textId="639F2279" w:rsidR="00C864C0" w:rsidRDefault="001108B3" w:rsidP="001108B3">
      <w:pPr>
        <w:jc w:val="both"/>
        <w:rPr>
          <w:rFonts w:ascii="Times New Roman" w:hAnsi="Times New Roman" w:cs="Times New Roman"/>
          <w:sz w:val="24"/>
        </w:rPr>
      </w:pPr>
      <w:bookmarkStart w:id="28"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053F29">
        <w:rPr>
          <w:rFonts w:ascii="Times New Roman" w:hAnsi="Times New Roman" w:cs="Times New Roman"/>
          <w:noProof/>
          <w:sz w:val="24"/>
        </w:rPr>
        <w:t>5</w:t>
      </w:r>
      <w:r w:rsidRPr="001108B3">
        <w:rPr>
          <w:rFonts w:ascii="Times New Roman" w:hAnsi="Times New Roman" w:cs="Times New Roman"/>
          <w:sz w:val="24"/>
        </w:rPr>
        <w:fldChar w:fldCharType="end"/>
      </w:r>
      <w:bookmarkEnd w:id="28"/>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06B5B741" w14:textId="75B03A5F" w:rsidR="00C864C0" w:rsidRDefault="00C864C0" w:rsidP="00060E57">
      <w:pPr>
        <w:jc w:val="both"/>
        <w:rPr>
          <w:rFonts w:ascii="Times New Roman" w:hAnsi="Times New Roman" w:cs="Times New Roman"/>
          <w:sz w:val="24"/>
        </w:rPr>
      </w:pPr>
    </w:p>
    <w:p w14:paraId="0F1642C3" w14:textId="169B6B2D" w:rsidR="0068274F" w:rsidRPr="006B56EA" w:rsidRDefault="0068274F"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6A496C70" w14:textId="2CCE5DAE" w:rsidR="0085327A" w:rsidRDefault="007B1A88" w:rsidP="00060E57">
      <w:pPr>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25A75357" w14:textId="101479B1" w:rsidR="005D1235" w:rsidRDefault="00112FB6" w:rsidP="00060E57">
      <w:pPr>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27585" w:rsidRPr="00CE0A3F">
        <w:rPr>
          <w:rFonts w:ascii="Times New Roman" w:hAnsi="Times New Roman" w:cs="Times New Roman"/>
          <w:sz w:val="24"/>
        </w:rPr>
        <w:t xml:space="preserve">Figure </w:t>
      </w:r>
      <w:r w:rsidR="00D27585">
        <w:rPr>
          <w:rFonts w:ascii="Times New Roman" w:hAnsi="Times New Roman" w:cs="Times New Roman"/>
          <w:noProof/>
          <w:sz w:val="24"/>
        </w:rPr>
        <w:t>6</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Due to saturation, we only </w:t>
      </w:r>
      <w:r w:rsidR="00245839">
        <w:rPr>
          <w:rFonts w:ascii="Times New Roman" w:hAnsi="Times New Roman" w:cs="Times New Roman"/>
          <w:sz w:val="24"/>
        </w:rPr>
        <w:t>select</w:t>
      </w:r>
      <w:r w:rsidR="00B85F89">
        <w:rPr>
          <w:rFonts w:ascii="Times New Roman" w:hAnsi="Times New Roman" w:cs="Times New Roman"/>
          <w:sz w:val="24"/>
        </w:rPr>
        <w:t xml:space="preserve"> the results of 5 – 60 minutes</w:t>
      </w:r>
      <w:r w:rsidR="005D1235">
        <w:rPr>
          <w:rFonts w:ascii="Times New Roman" w:hAnsi="Times New Roman" w:cs="Times New Roman"/>
          <w:sz w:val="24"/>
        </w:rPr>
        <w:t xml:space="preserve"> </w:t>
      </w:r>
      <w:r w:rsidR="00B85F89">
        <w:rPr>
          <w:rFonts w:ascii="Times New Roman" w:hAnsi="Times New Roman" w:cs="Times New Roman"/>
          <w:sz w:val="24"/>
        </w:rPr>
        <w:t xml:space="preserve">in the visualization. </w:t>
      </w:r>
      <w:r w:rsidR="005D1235">
        <w:rPr>
          <w:rFonts w:ascii="Times New Roman" w:hAnsi="Times New Roman" w:cs="Times New Roman"/>
          <w:sz w:val="24"/>
        </w:rPr>
        <w:t xml:space="preserve">In terms of different time budgets, larger time budgets larger than 15 minutes show generally similar and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27585" w:rsidRPr="001108B3">
        <w:rPr>
          <w:rFonts w:ascii="Times New Roman" w:hAnsi="Times New Roman" w:cs="Times New Roman"/>
          <w:sz w:val="24"/>
        </w:rPr>
        <w:t xml:space="preserve">Figure </w:t>
      </w:r>
      <w:r w:rsidR="00D27585">
        <w:rPr>
          <w:rFonts w:ascii="Times New Roman" w:hAnsi="Times New Roman" w:cs="Times New Roman"/>
          <w:noProof/>
          <w:sz w:val="24"/>
        </w:rPr>
        <w:t>5</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37E7BC0" w:rsidR="000739C6" w:rsidRDefault="005D1235" w:rsidP="005D1235">
      <w:pPr>
        <w:ind w:firstLine="720"/>
        <w:jc w:val="both"/>
        <w:rPr>
          <w:rFonts w:ascii="Times New Roman" w:hAnsi="Times New Roman" w:cs="Times New Roman"/>
          <w:sz w:val="24"/>
        </w:rPr>
      </w:pPr>
      <w:r>
        <w:rPr>
          <w:rFonts w:ascii="Times New Roman" w:hAnsi="Times New Roman" w:cs="Times New Roman"/>
          <w:sz w:val="24"/>
        </w:rPr>
        <w:lastRenderedPageBreak/>
        <w:t>We can observe two spikes among different months: February and September to October</w:t>
      </w:r>
      <w:r w:rsidR="0079283C">
        <w:rPr>
          <w:rFonts w:ascii="Times New Roman" w:hAnsi="Times New Roman" w:cs="Times New Roman"/>
          <w:sz w:val="24"/>
        </w:rPr>
        <w:t>. We have several speculative reasons: 1) this can be linked to the seasonal schedule adjustments in January, May, and September every year; 2)</w:t>
      </w:r>
      <w:r w:rsidR="00ED6DE1">
        <w:rPr>
          <w:rFonts w:ascii="Times New Roman" w:hAnsi="Times New Roman" w:cs="Times New Roman"/>
          <w:sz w:val="24"/>
        </w:rPr>
        <w:t xml:space="preserve"> </w:t>
      </w:r>
      <w:r w:rsidR="0079283C">
        <w:rPr>
          <w:rFonts w:ascii="Times New Roman" w:hAnsi="Times New Roman" w:cs="Times New Roman"/>
          <w:sz w:val="24"/>
        </w:rPr>
        <w:t>the dates are rather close to the Ohio State University’s semester starts in January – February and September – October</w:t>
      </w:r>
      <w:r w:rsidR="00ED6DE1">
        <w:rPr>
          <w:rFonts w:ascii="Times New Roman" w:hAnsi="Times New Roman" w:cs="Times New Roman"/>
          <w:sz w:val="24"/>
        </w:rPr>
        <w:t>, which is a major source for the ridership of COTA system</w:t>
      </w:r>
      <w:r w:rsidR="0079283C">
        <w:rPr>
          <w:rFonts w:ascii="Times New Roman" w:hAnsi="Times New Roman" w:cs="Times New Roman"/>
          <w:sz w:val="24"/>
        </w:rPr>
        <w:t xml:space="preserve">. </w:t>
      </w:r>
    </w:p>
    <w:p w14:paraId="635E2471" w14:textId="67510E50" w:rsidR="00CE0A3F" w:rsidRDefault="008A2A50" w:rsidP="00CE0A3F">
      <w:pPr>
        <w:keepNext/>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AD0D966" w:rsidR="004F279E" w:rsidRDefault="00CE0A3F" w:rsidP="00CE0A3F">
      <w:pPr>
        <w:jc w:val="both"/>
        <w:rPr>
          <w:rFonts w:ascii="Times New Roman" w:hAnsi="Times New Roman" w:cs="Times New Roman"/>
          <w:sz w:val="24"/>
        </w:rPr>
      </w:pPr>
      <w:bookmarkStart w:id="29"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053F29">
        <w:rPr>
          <w:rFonts w:ascii="Times New Roman" w:hAnsi="Times New Roman" w:cs="Times New Roman"/>
          <w:noProof/>
          <w:sz w:val="24"/>
        </w:rPr>
        <w:t>6</w:t>
      </w:r>
      <w:r w:rsidRPr="00CE0A3F">
        <w:rPr>
          <w:rFonts w:ascii="Times New Roman" w:hAnsi="Times New Roman" w:cs="Times New Roman"/>
          <w:sz w:val="24"/>
        </w:rPr>
        <w:fldChar w:fldCharType="end"/>
      </w:r>
      <w:bookmarkEnd w:id="29"/>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6162545D" w14:textId="77777777" w:rsidR="00995D0C" w:rsidRDefault="00995D0C" w:rsidP="00060E57">
      <w:pPr>
        <w:jc w:val="both"/>
        <w:rPr>
          <w:rFonts w:ascii="Times New Roman" w:hAnsi="Times New Roman" w:cs="Times New Roman"/>
          <w:sz w:val="24"/>
        </w:rPr>
      </w:pPr>
    </w:p>
    <w:p w14:paraId="6422A275" w14:textId="77777777" w:rsidR="00614E4D" w:rsidRDefault="00614E4D" w:rsidP="00060E57">
      <w:pPr>
        <w:jc w:val="both"/>
        <w:rPr>
          <w:rFonts w:ascii="Times New Roman" w:hAnsi="Times New Roman" w:cs="Times New Roman"/>
          <w:sz w:val="24"/>
        </w:rPr>
      </w:pPr>
    </w:p>
    <w:p w14:paraId="4832F188" w14:textId="2DDA0D34" w:rsidR="00112FB6"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 xml:space="preserve">week.  </w:t>
      </w:r>
    </w:p>
    <w:p w14:paraId="52B87F0A" w14:textId="5045880A" w:rsidR="000B0E6A" w:rsidRPr="000B0E6A" w:rsidRDefault="000B0E6A" w:rsidP="00060E57">
      <w:pPr>
        <w:jc w:val="both"/>
        <w:rPr>
          <w:rFonts w:ascii="Times New Roman" w:hAnsi="Times New Roman" w:cs="Times New Roman"/>
          <w:bCs/>
          <w:sz w:val="24"/>
        </w:rPr>
      </w:pPr>
      <w:r>
        <w:rPr>
          <w:rFonts w:ascii="Times New Roman" w:hAnsi="Times New Roman" w:cs="Times New Roman"/>
          <w:bCs/>
          <w:sz w:val="24"/>
        </w:rPr>
        <w:fldChar w:fldCharType="begin"/>
      </w:r>
      <w:r>
        <w:rPr>
          <w:rFonts w:ascii="Times New Roman" w:hAnsi="Times New Roman" w:cs="Times New Roman"/>
          <w:bCs/>
          <w:sz w:val="24"/>
        </w:rPr>
        <w:instrText xml:space="preserve"> REF _Ref84096653 \h </w:instrText>
      </w:r>
      <w:r>
        <w:rPr>
          <w:rFonts w:ascii="Times New Roman" w:hAnsi="Times New Roman" w:cs="Times New Roman"/>
          <w:bCs/>
          <w:sz w:val="24"/>
        </w:rPr>
      </w:r>
      <w:r>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Pr>
          <w:rFonts w:ascii="Times New Roman" w:hAnsi="Times New Roman" w:cs="Times New Roman"/>
          <w:bCs/>
          <w:sz w:val="24"/>
        </w:rPr>
        <w:fldChar w:fldCharType="end"/>
      </w:r>
      <w:r>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Pr>
          <w:rFonts w:ascii="Times New Roman" w:hAnsi="Times New Roman" w:cs="Times New Roman"/>
          <w:bCs/>
          <w:sz w:val="24"/>
        </w:rPr>
        <w:t xml:space="preserve"> at 8am. </w:t>
      </w:r>
      <w:r w:rsidR="00607611">
        <w:rPr>
          <w:rFonts w:ascii="Times New Roman" w:hAnsi="Times New Roman" w:cs="Times New Roman"/>
          <w:bCs/>
          <w:sz w:val="24"/>
        </w:rPr>
        <w:t xml:space="preserve">We select the week because it is in the most recent four months in the time span and has average level of unreliability to represent all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accessibility unreliability, while Monday, Saturday, and Sunday have the lowest accessibility unreliability. This pattern is very consistent with prior findings about delay </w:t>
      </w:r>
      <w:r w:rsidR="00591F88">
        <w:rPr>
          <w:rFonts w:ascii="Times New Roman" w:hAnsi="Times New Roman" w:cs="Times New Roman"/>
          <w:bCs/>
          <w:sz w:val="24"/>
        </w:rPr>
        <w:fldChar w:fldCharType="begin" w:fldLock="1"/>
      </w:r>
      <w:r w:rsidR="00591F88">
        <w:rPr>
          <w:rFonts w:ascii="Times New Roman" w:hAnsi="Times New Roman" w:cs="Times New Roman"/>
          <w:bCs/>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USA","type":"article-journal","volume":"34"},"uris":["http://www.mendeley.com/documents/?uuid=691999db-e363-4596-9041-7dbf00d3c8f9"]}],"mendeley":{"formattedCitation":"(Park, Mount, Liu, Xiao, &amp; Miller, 2020b)","plainTextFormattedCitation":"(Park, Mount, Liu, Xiao, &amp; Miller, 2020b)","previouslyFormattedCitation":"(Park, Mount, Liu, Xiao,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(Park, Mount, Liu, Xiao,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FB6721">
      <w:pPr>
        <w:keepNext/>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DC17B22" w:rsidR="00614E4D" w:rsidRDefault="00FB6721" w:rsidP="00FB6721">
      <w:pPr>
        <w:jc w:val="both"/>
        <w:rPr>
          <w:rFonts w:ascii="Times New Roman" w:hAnsi="Times New Roman" w:cs="Times New Roman"/>
          <w:sz w:val="24"/>
        </w:rPr>
      </w:pPr>
      <w:bookmarkStart w:id="30"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F935C3">
        <w:rPr>
          <w:rFonts w:ascii="Times New Roman" w:hAnsi="Times New Roman" w:cs="Times New Roman"/>
          <w:noProof/>
          <w:sz w:val="24"/>
        </w:rPr>
        <w:t>7</w:t>
      </w:r>
      <w:r w:rsidRPr="00FB6721">
        <w:rPr>
          <w:rFonts w:ascii="Times New Roman" w:hAnsi="Times New Roman" w:cs="Times New Roman"/>
          <w:sz w:val="24"/>
        </w:rPr>
        <w:fldChar w:fldCharType="end"/>
      </w:r>
      <w:bookmarkEnd w:id="30"/>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4EF1CDB0" w14:textId="77777777" w:rsidR="00614E4D" w:rsidRDefault="00614E4D" w:rsidP="00060E57">
      <w:pPr>
        <w:jc w:val="both"/>
        <w:rPr>
          <w:rFonts w:ascii="Times New Roman" w:hAnsi="Times New Roman" w:cs="Times New Roman"/>
          <w:sz w:val="24"/>
        </w:rPr>
      </w:pPr>
    </w:p>
    <w:p w14:paraId="54FF5E3F" w14:textId="36ACC264" w:rsidR="0015454B"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Hourly. </w:t>
      </w:r>
    </w:p>
    <w:p w14:paraId="32D612EE" w14:textId="178BEF08" w:rsidR="00353DC7" w:rsidRDefault="00981D96" w:rsidP="00060E57">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_Ref84097528 \h </w:instrText>
      </w:r>
      <w:r>
        <w:rPr>
          <w:rFonts w:ascii="Times New Roman" w:hAnsi="Times New Roman" w:cs="Times New Roman"/>
          <w:sz w:val="24"/>
        </w:rPr>
      </w:r>
      <w:r>
        <w:rPr>
          <w:rFonts w:ascii="Times New Roman" w:hAnsi="Times New Roman" w:cs="Times New Roman"/>
          <w:sz w:val="24"/>
        </w:rPr>
        <w:fldChar w:fldCharType="separate"/>
      </w:r>
      <w:r w:rsidR="00A73804" w:rsidRPr="00614E4D">
        <w:rPr>
          <w:rFonts w:ascii="Times New Roman" w:hAnsi="Times New Roman" w:cs="Times New Roman"/>
          <w:sz w:val="24"/>
        </w:rPr>
        <w:t xml:space="preserve">Figure </w:t>
      </w:r>
      <w:r w:rsidR="00A73804">
        <w:rPr>
          <w:rFonts w:ascii="Times New Roman" w:hAnsi="Times New Roman" w:cs="Times New Roman"/>
          <w:noProof/>
          <w:sz w:val="24"/>
        </w:rPr>
        <w:t>8</w:t>
      </w:r>
      <w:r>
        <w:rPr>
          <w:rFonts w:ascii="Times New Roman" w:hAnsi="Times New Roman" w:cs="Times New Roman"/>
          <w:sz w:val="24"/>
        </w:rPr>
        <w:fldChar w:fldCharType="end"/>
      </w:r>
      <w:r>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p>
    <w:p w14:paraId="1CAA544A" w14:textId="2279244D" w:rsidR="00981D96" w:rsidRPr="00981D96" w:rsidRDefault="00C447B7" w:rsidP="00353DC7">
      <w:pPr>
        <w:ind w:firstLine="720"/>
        <w:jc w:val="both"/>
        <w:rPr>
          <w:rFonts w:ascii="Times New Roman" w:hAnsi="Times New Roman" w:cs="Times New Roman"/>
          <w:sz w:val="24"/>
        </w:rPr>
      </w:pPr>
      <w:r>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E5721A">
        <w:rPr>
          <w:rFonts w:ascii="Times New Roman" w:hAnsi="Times New Roman" w:cs="Times New Roman"/>
          <w:sz w:val="24"/>
        </w:rPr>
        <w:instrText>ADDIN CSL_CITATION {"citationItems":[{"id":"ITEM-1","itemData":{"ISSN":"1365-8816","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USA","type":"article-journal","volume":"34"},"uris":["http://www.mendeley.com/documents/?uuid=691999db-e363-4596-9041-7dbf00d3c8f9"]}],"mendeley":{"formattedCitation":"(Park et al., 2020b)","plainTextFormattedCitation":"(Park et al., 2020b)","previouslyFormattedCitation":"(Park et al.,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(Park et al., 2020b)</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E5721A">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like 5 minutes, which is also consistent with the analysis above.</w:t>
      </w:r>
    </w:p>
    <w:p w14:paraId="6EE033C1" w14:textId="6A499C05" w:rsidR="00614E4D" w:rsidRDefault="007B04DB" w:rsidP="00614E4D">
      <w:pPr>
        <w:keepNext/>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388B2EC" w:rsidR="00614E4D" w:rsidRDefault="00614E4D" w:rsidP="00614E4D">
      <w:pPr>
        <w:jc w:val="both"/>
        <w:rPr>
          <w:rFonts w:ascii="Times New Roman" w:hAnsi="Times New Roman" w:cs="Times New Roman"/>
          <w:sz w:val="24"/>
        </w:rPr>
      </w:pPr>
      <w:bookmarkStart w:id="31"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F935C3">
        <w:rPr>
          <w:rFonts w:ascii="Times New Roman" w:hAnsi="Times New Roman" w:cs="Times New Roman"/>
          <w:noProof/>
          <w:sz w:val="24"/>
        </w:rPr>
        <w:t>8</w:t>
      </w:r>
      <w:r w:rsidRPr="00614E4D">
        <w:rPr>
          <w:rFonts w:ascii="Times New Roman" w:hAnsi="Times New Roman" w:cs="Times New Roman"/>
          <w:sz w:val="24"/>
        </w:rPr>
        <w:fldChar w:fldCharType="end"/>
      </w:r>
      <w:bookmarkEnd w:id="31"/>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60E57">
      <w:pPr>
        <w:jc w:val="both"/>
        <w:rPr>
          <w:rFonts w:ascii="Times New Roman" w:hAnsi="Times New Roman" w:cs="Times New Roman"/>
          <w:sz w:val="24"/>
        </w:rPr>
      </w:pPr>
    </w:p>
    <w:p w14:paraId="1DFC6680" w14:textId="54E92C8F" w:rsidR="00A73804" w:rsidRDefault="00A73804" w:rsidP="00A73804">
      <w:pPr>
        <w:pStyle w:val="ListParagraph"/>
        <w:numPr>
          <w:ilvl w:val="0"/>
          <w:numId w:val="1"/>
        </w:numPr>
        <w:jc w:val="both"/>
        <w:rPr>
          <w:rFonts w:ascii="Times New Roman" w:hAnsi="Times New Roman" w:cs="Times New Roman"/>
          <w:sz w:val="24"/>
        </w:rPr>
      </w:pPr>
      <w:r>
        <w:rPr>
          <w:rFonts w:ascii="Times New Roman" w:hAnsi="Times New Roman" w:cs="Times New Roman"/>
          <w:sz w:val="24"/>
        </w:rPr>
        <w:t>Conclusion</w:t>
      </w:r>
    </w:p>
    <w:p w14:paraId="489E71CC" w14:textId="5FDAA0A1" w:rsidR="00581A4E" w:rsidRDefault="008E1366" w:rsidP="00A73804">
      <w:pPr>
        <w:jc w:val="both"/>
        <w:rPr>
          <w:rFonts w:ascii="Times New Roman" w:hAnsi="Times New Roman" w:cs="Times New Roman"/>
          <w:sz w:val="24"/>
        </w:rPr>
      </w:pPr>
      <w:commentRangeStart w:id="32"/>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However, t</w:t>
      </w:r>
      <w:r>
        <w:rPr>
          <w:rFonts w:ascii="Times New Roman" w:hAnsi="Times New Roman" w:cs="Times New Roman"/>
          <w:sz w:val="24"/>
        </w:rPr>
        <w:t>raditional</w:t>
      </w:r>
      <w:r w:rsidR="007A21B6">
        <w:rPr>
          <w:rFonts w:ascii="Times New Roman" w:hAnsi="Times New Roman" w:cs="Times New Roman"/>
          <w:sz w:val="24"/>
        </w:rPr>
        <w:t xml:space="preserve"> measures, including scheduled and retrospective real-time accessibility,</w:t>
      </w:r>
      <w:r>
        <w:rPr>
          <w:rFonts w:ascii="Times New Roman" w:hAnsi="Times New Roman" w:cs="Times New Roman"/>
          <w:sz w:val="24"/>
        </w:rPr>
        <w:t xml:space="preserve"> overestimate </w:t>
      </w:r>
      <w:commentRangeEnd w:id="32"/>
      <w:r w:rsidR="00382DF6">
        <w:rPr>
          <w:rStyle w:val="CommentReference"/>
        </w:rPr>
        <w:commentReference w:id="32"/>
      </w:r>
      <w:r>
        <w:rPr>
          <w:rFonts w:ascii="Times New Roman" w:hAnsi="Times New Roman" w:cs="Times New Roman"/>
          <w:sz w:val="24"/>
        </w:rPr>
        <w:t>the ability of users to obtain information and</w:t>
      </w:r>
      <w:r>
        <w:rPr>
          <w:rFonts w:ascii="Times New Roman" w:hAnsi="Times New Roman" w:cs="Times New Roman"/>
          <w:sz w:val="24"/>
        </w:rPr>
        <w:t xml:space="preserve"> reach places. Schedule-based accessibility measures ignore the variation of on-time performance</w:t>
      </w:r>
      <w:r w:rsidR="00D639FE">
        <w:rPr>
          <w:rFonts w:ascii="Times New Roman" w:hAnsi="Times New Roman" w:cs="Times New Roman"/>
          <w:sz w:val="24"/>
        </w:rPr>
        <w:t>, while retrospective real-time measures assume transit users</w:t>
      </w:r>
      <w:r w:rsidR="00540C24">
        <w:rPr>
          <w:rFonts w:ascii="Times New Roman" w:hAnsi="Times New Roman" w:cs="Times New Roman"/>
          <w:sz w:val="24"/>
        </w:rPr>
        <w:t xml:space="preserve"> know future arrival time </w:t>
      </w:r>
      <w:r w:rsidR="00540C24" w:rsidRPr="00540C24">
        <w:rPr>
          <w:rFonts w:ascii="Times New Roman" w:hAnsi="Times New Roman" w:cs="Times New Roman"/>
          <w:i/>
          <w:iCs/>
          <w:sz w:val="24"/>
        </w:rPr>
        <w:t>a priori</w:t>
      </w:r>
      <w:r w:rsidR="00540C24">
        <w:rPr>
          <w:rFonts w:ascii="Times New Roman" w:hAnsi="Times New Roman" w:cs="Times New Roman"/>
          <w:sz w:val="24"/>
        </w:rPr>
        <w:t xml:space="preserve"> and never miss a bus</w:t>
      </w:r>
      <w:r w:rsidR="00D639FE">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decision-making </w:t>
      </w:r>
      <w:r w:rsidR="000F29E2">
        <w:rPr>
          <w:rFonts w:ascii="Times New Roman" w:hAnsi="Times New Roman" w:cs="Times New Roman"/>
          <w:sz w:val="24"/>
        </w:rPr>
        <w:t xml:space="preserve">process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Realistic STP uses 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transit system’s expectation and users’ realistic ability.</w:t>
      </w:r>
      <w:r w:rsidR="00581A4E">
        <w:rPr>
          <w:rFonts w:ascii="Times New Roman" w:hAnsi="Times New Roman" w:cs="Times New Roman"/>
          <w:sz w:val="24"/>
        </w:rPr>
        <w:t xml:space="preserve"> </w:t>
      </w:r>
    </w:p>
    <w:p w14:paraId="5329442F" w14:textId="21888EBF" w:rsidR="000B4059" w:rsidRDefault="00581A4E" w:rsidP="00647F48">
      <w:pPr>
        <w:ind w:firstLine="720"/>
        <w:jc w:val="both"/>
        <w:rPr>
          <w:rFonts w:ascii="Times New Roman" w:hAnsi="Times New Roman" w:cs="Times New Roman"/>
          <w:sz w:val="24"/>
        </w:rPr>
      </w:pPr>
      <w:r>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Pr>
          <w:rFonts w:ascii="Times New Roman" w:hAnsi="Times New Roman" w:cs="Times New Roman"/>
          <w:sz w:val="24"/>
        </w:rPr>
        <w:t xml:space="preserve"> in the Central Ohio Transit Authority (COTA) bus system.</w:t>
      </w:r>
      <w:r>
        <w:rPr>
          <w:rFonts w:ascii="Times New Roman" w:hAnsi="Times New Roman" w:cs="Times New Roman"/>
          <w:sz w:val="24"/>
        </w:rPr>
        <w:t xml:space="preserve"> </w:t>
      </w:r>
      <w:r w:rsidR="000B4059">
        <w:rPr>
          <w:rFonts w:ascii="Times New Roman" w:hAnsi="Times New Roman" w:cs="Times New Roman"/>
          <w:sz w:val="24"/>
        </w:rPr>
        <w:t xml:space="preserve">Our </w:t>
      </w:r>
      <w:r w:rsidR="006A4950">
        <w:rPr>
          <w:rFonts w:ascii="Times New Roman" w:hAnsi="Times New Roman" w:cs="Times New Roman"/>
          <w:sz w:val="24"/>
        </w:rPr>
        <w:t xml:space="preserve">analyses show </w:t>
      </w:r>
      <w:r w:rsidR="001805DC">
        <w:rPr>
          <w:rFonts w:ascii="Times New Roman" w:hAnsi="Times New Roman" w:cs="Times New Roman"/>
          <w:sz w:val="24"/>
        </w:rPr>
        <w:t xml:space="preserve">that realistic STP is a significantly different and more conservative measure compared to its scheduled and retrospective counterpart. </w:t>
      </w:r>
      <w:r w:rsidR="0055554B">
        <w:rPr>
          <w:rFonts w:ascii="Times New Roman" w:hAnsi="Times New Roman" w:cs="Times New Roman"/>
          <w:sz w:val="24"/>
        </w:rPr>
        <w:t xml:space="preserve">The potential path area of realistic accessibility is always much smaller than the other two </w:t>
      </w:r>
      <w:r w:rsidR="00A869B6">
        <w:rPr>
          <w:rFonts w:ascii="Times New Roman" w:hAnsi="Times New Roman" w:cs="Times New Roman"/>
          <w:sz w:val="24"/>
        </w:rPr>
        <w:t>measures and</w:t>
      </w:r>
      <w:r w:rsidR="0055554B">
        <w:rPr>
          <w:rFonts w:ascii="Times New Roman" w:hAnsi="Times New Roman" w:cs="Times New Roman"/>
          <w:sz w:val="24"/>
        </w:rPr>
        <w:t xml:space="preserve"> cannot cover </w:t>
      </w:r>
      <w:r w:rsidR="00A869B6">
        <w:rPr>
          <w:rFonts w:ascii="Times New Roman" w:hAnsi="Times New Roman" w:cs="Times New Roman"/>
          <w:sz w:val="24"/>
        </w:rPr>
        <w:t>all</w:t>
      </w:r>
      <w:r w:rsidR="0055554B">
        <w:rPr>
          <w:rFonts w:ascii="Times New Roman" w:hAnsi="Times New Roman" w:cs="Times New Roman"/>
          <w:sz w:val="24"/>
        </w:rPr>
        <w:t xml:space="preserve"> the </w:t>
      </w:r>
      <w:r>
        <w:rPr>
          <w:rFonts w:ascii="Times New Roman" w:hAnsi="Times New Roman" w:cs="Times New Roman"/>
          <w:sz w:val="24"/>
        </w:rPr>
        <w:t xml:space="preserve">COTA </w:t>
      </w:r>
      <w:r w:rsidR="0055554B">
        <w:rPr>
          <w:rFonts w:ascii="Times New Roman" w:hAnsi="Times New Roman" w:cs="Times New Roman"/>
          <w:sz w:val="24"/>
        </w:rPr>
        <w:t>system even give</w:t>
      </w:r>
      <w:r w:rsidR="00A869B6">
        <w:rPr>
          <w:rFonts w:ascii="Times New Roman" w:hAnsi="Times New Roman" w:cs="Times New Roman"/>
          <w:sz w:val="24"/>
        </w:rPr>
        <w:t xml:space="preserve">n a 2-hour time budget. We also find the performance of scheduled and retrospective accessibility are very close. We also explore the spatial pattern of schedule-based accessibility unreliability and </w:t>
      </w:r>
      <w:r w:rsidR="00647F48">
        <w:rPr>
          <w:rFonts w:ascii="Times New Roman" w:hAnsi="Times New Roman" w:cs="Times New Roman"/>
          <w:sz w:val="24"/>
        </w:rPr>
        <w:t xml:space="preserve">its relationship with time budget. </w:t>
      </w:r>
      <w:r w:rsidR="00647F48">
        <w:rPr>
          <w:rFonts w:ascii="Times New Roman" w:hAnsi="Times New Roman" w:cs="Times New Roman"/>
          <w:sz w:val="24"/>
        </w:rPr>
        <w:lastRenderedPageBreak/>
        <w:t xml:space="preserve">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w:t>
      </w:r>
      <w:proofErr w:type="gramStart"/>
      <w:r w:rsidR="00024396">
        <w:rPr>
          <w:rFonts w:ascii="Times New Roman" w:hAnsi="Times New Roman" w:cs="Times New Roman"/>
          <w:sz w:val="24"/>
        </w:rPr>
        <w:t>morning</w:t>
      </w:r>
      <w:proofErr w:type="gramEnd"/>
      <w:r w:rsidR="00024396">
        <w:rPr>
          <w:rFonts w:ascii="Times New Roman" w:hAnsi="Times New Roman" w:cs="Times New Roman"/>
          <w:sz w:val="24"/>
        </w:rPr>
        <w:t xml:space="preserve"> and afternoon rush hours, and middle of a week. This is highly consistent with prior findings about bus delay and risk of missing transfers</w:t>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p>
    <w:p w14:paraId="6C714E81" w14:textId="77777777" w:rsidR="00730B6B" w:rsidRDefault="00730B6B" w:rsidP="00A73804">
      <w:pPr>
        <w:jc w:val="both"/>
        <w:rPr>
          <w:rFonts w:ascii="Times New Roman" w:hAnsi="Times New Roman" w:cs="Times New Roman"/>
          <w:sz w:val="24"/>
        </w:rPr>
      </w:pPr>
    </w:p>
    <w:p w14:paraId="105F5A45" w14:textId="2E7C2A58" w:rsidR="00A73804" w:rsidRPr="00A73804" w:rsidRDefault="00730B6B" w:rsidP="00A73804">
      <w:pPr>
        <w:jc w:val="both"/>
        <w:rPr>
          <w:rFonts w:ascii="Times New Roman" w:hAnsi="Times New Roman" w:cs="Times New Roman"/>
          <w:sz w:val="24"/>
        </w:rPr>
      </w:pPr>
      <w:r>
        <w:rPr>
          <w:rFonts w:ascii="Times New Roman" w:hAnsi="Times New Roman" w:cs="Times New Roman"/>
          <w:sz w:val="24"/>
        </w:rPr>
        <w:t xml:space="preserve">We </w:t>
      </w:r>
      <w:r w:rsidR="006476FD">
        <w:rPr>
          <w:rFonts w:ascii="Times New Roman" w:hAnsi="Times New Roman" w:cs="Times New Roman"/>
          <w:sz w:val="24"/>
        </w:rPr>
        <w:t xml:space="preserve">use </w:t>
      </w:r>
      <w:r w:rsidR="00EA6A78">
        <w:rPr>
          <w:rFonts w:ascii="Times New Roman" w:hAnsi="Times New Roman" w:cs="Times New Roman"/>
          <w:sz w:val="24"/>
        </w:rPr>
        <w:t xml:space="preserve">space-time prism </w:t>
      </w:r>
      <w:r w:rsidR="006476FD">
        <w:rPr>
          <w:rFonts w:ascii="Times New Roman" w:hAnsi="Times New Roman" w:cs="Times New Roman"/>
          <w:sz w:val="24"/>
        </w:rPr>
        <w:t xml:space="preserve">to </w:t>
      </w:r>
      <w:r w:rsidR="00453313">
        <w:rPr>
          <w:rFonts w:ascii="Times New Roman" w:hAnsi="Times New Roman" w:cs="Times New Roman"/>
          <w:sz w:val="24"/>
        </w:rPr>
        <w:t xml:space="preserve">reflect user’s decision-making process during the trips in the process of calculating accessibility. </w:t>
      </w:r>
    </w:p>
    <w:p w14:paraId="3FE92F11" w14:textId="77777777" w:rsidR="00F01A4E" w:rsidRDefault="00F01A4E" w:rsidP="00060E57">
      <w:pPr>
        <w:jc w:val="both"/>
        <w:rPr>
          <w:rFonts w:ascii="Times New Roman" w:hAnsi="Times New Roman" w:cs="Times New Roman"/>
          <w:sz w:val="24"/>
        </w:rPr>
      </w:pPr>
    </w:p>
    <w:p w14:paraId="63F51F84" w14:textId="5D38BA57" w:rsidR="00594A01" w:rsidRDefault="00594A01" w:rsidP="00060E57">
      <w:pPr>
        <w:jc w:val="both"/>
        <w:rPr>
          <w:rFonts w:ascii="Times New Roman" w:hAnsi="Times New Roman" w:cs="Times New Roman"/>
          <w:sz w:val="24"/>
        </w:rPr>
      </w:pPr>
      <w:r>
        <w:rPr>
          <w:rFonts w:ascii="Times New Roman" w:hAnsi="Times New Roman" w:cs="Times New Roman"/>
          <w:sz w:val="24"/>
        </w:rPr>
        <w:t>References:</w:t>
      </w:r>
    </w:p>
    <w:p w14:paraId="5C9DD0FF" w14:textId="3F3EEE44" w:rsidR="00E5721A" w:rsidRPr="00E5721A" w:rsidRDefault="002700E2"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E5721A" w:rsidRPr="00E5721A">
        <w:rPr>
          <w:rFonts w:ascii="Times New Roman" w:hAnsi="Times New Roman" w:cs="Times New Roman"/>
          <w:noProof/>
          <w:sz w:val="24"/>
          <w:szCs w:val="24"/>
        </w:rPr>
        <w:t xml:space="preserve">Ahn, B.-H., &amp; Shin, J.-Y. (1991). Vehicle-routeing with time windows and time-varying congestion. </w:t>
      </w:r>
      <w:r w:rsidR="00E5721A" w:rsidRPr="00E5721A">
        <w:rPr>
          <w:rFonts w:ascii="Times New Roman" w:hAnsi="Times New Roman" w:cs="Times New Roman"/>
          <w:i/>
          <w:iCs/>
          <w:noProof/>
          <w:sz w:val="24"/>
          <w:szCs w:val="24"/>
        </w:rPr>
        <w:t>Journal of the Operational Research Society</w:t>
      </w:r>
      <w:r w:rsidR="00E5721A" w:rsidRPr="00E5721A">
        <w:rPr>
          <w:rFonts w:ascii="Times New Roman" w:hAnsi="Times New Roman" w:cs="Times New Roman"/>
          <w:noProof/>
          <w:sz w:val="24"/>
          <w:szCs w:val="24"/>
        </w:rPr>
        <w:t xml:space="preserve">, </w:t>
      </w:r>
      <w:r w:rsidR="00E5721A" w:rsidRPr="00E5721A">
        <w:rPr>
          <w:rFonts w:ascii="Times New Roman" w:hAnsi="Times New Roman" w:cs="Times New Roman"/>
          <w:i/>
          <w:iCs/>
          <w:noProof/>
          <w:sz w:val="24"/>
          <w:szCs w:val="24"/>
        </w:rPr>
        <w:t>42</w:t>
      </w:r>
      <w:r w:rsidR="00E5721A" w:rsidRPr="00E5721A">
        <w:rPr>
          <w:rFonts w:ascii="Times New Roman" w:hAnsi="Times New Roman" w:cs="Times New Roman"/>
          <w:noProof/>
          <w:sz w:val="24"/>
          <w:szCs w:val="24"/>
        </w:rPr>
        <w:t>(5), 393–400.</w:t>
      </w:r>
    </w:p>
    <w:p w14:paraId="2D67AABE"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Banister, D. (2008). The sustainable mobility paradigm. </w:t>
      </w:r>
      <w:r w:rsidRPr="00E5721A">
        <w:rPr>
          <w:rFonts w:ascii="Times New Roman" w:hAnsi="Times New Roman" w:cs="Times New Roman"/>
          <w:i/>
          <w:iCs/>
          <w:noProof/>
          <w:sz w:val="24"/>
          <w:szCs w:val="24"/>
        </w:rPr>
        <w:t>Transport Policy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15</w:t>
      </w:r>
      <w:r w:rsidRPr="00E5721A">
        <w:rPr>
          <w:rFonts w:ascii="Times New Roman" w:hAnsi="Times New Roman" w:cs="Times New Roman"/>
          <w:noProof/>
          <w:sz w:val="24"/>
          <w:szCs w:val="24"/>
        </w:rPr>
        <w:t>(2), 73–80.</w:t>
      </w:r>
    </w:p>
    <w:p w14:paraId="7D0E084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Barbeau, S. J., &amp; Antrim, A. (2013). The Many Uses of GTFS Data – Opening the Door to Transit and Multimodal Applications. </w:t>
      </w:r>
      <w:r w:rsidRPr="00E5721A">
        <w:rPr>
          <w:rFonts w:ascii="Times New Roman" w:hAnsi="Times New Roman" w:cs="Times New Roman"/>
          <w:i/>
          <w:iCs/>
          <w:noProof/>
          <w:sz w:val="24"/>
          <w:szCs w:val="24"/>
        </w:rPr>
        <w:t>ITS America 2013</w:t>
      </w:r>
      <w:r w:rsidRPr="00E5721A">
        <w:rPr>
          <w:rFonts w:ascii="Times New Roman" w:hAnsi="Times New Roman" w:cs="Times New Roman"/>
          <w:noProof/>
          <w:sz w:val="24"/>
          <w:szCs w:val="24"/>
        </w:rPr>
        <w:t>. Retrieved from http://prezi.com/-69luw8sfabp/the-many-uses-of-gtfs-data-its-america-april-2013/</w:t>
      </w:r>
    </w:p>
    <w:p w14:paraId="1E6049B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Central Ohio Transit Authority. (2021). Data. Retrieved June 27, 2021, from https://www.cota.com/data/</w:t>
      </w:r>
    </w:p>
    <w:p w14:paraId="6EF799E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67</w:t>
      </w:r>
      <w:r w:rsidRPr="00E5721A">
        <w:rPr>
          <w:rFonts w:ascii="Times New Roman" w:hAnsi="Times New Roman" w:cs="Times New Roman"/>
          <w:noProof/>
          <w:sz w:val="24"/>
          <w:szCs w:val="24"/>
        </w:rPr>
        <w:t>, 291–303.</w:t>
      </w:r>
    </w:p>
    <w:p w14:paraId="2BD8699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Fonzone, A., &amp; Schmöcker, J. D. (2014). Effects of transit real-time information usage strategies.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2417</w:t>
      </w:r>
      <w:r w:rsidRPr="00E5721A">
        <w:rPr>
          <w:rFonts w:ascii="Times New Roman" w:hAnsi="Times New Roman" w:cs="Times New Roman"/>
          <w:noProof/>
          <w:sz w:val="24"/>
          <w:szCs w:val="24"/>
        </w:rPr>
        <w:t>(1), 121–129. https://doi.org/10.3141/2417-13</w:t>
      </w:r>
    </w:p>
    <w:p w14:paraId="2857C01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Gendreau, M., Ghiani, G., &amp; Guerriero, E. (2015). Time-dependent routing problems: A review. </w:t>
      </w:r>
      <w:r w:rsidRPr="00E5721A">
        <w:rPr>
          <w:rFonts w:ascii="Times New Roman" w:hAnsi="Times New Roman" w:cs="Times New Roman"/>
          <w:i/>
          <w:iCs/>
          <w:noProof/>
          <w:sz w:val="24"/>
          <w:szCs w:val="24"/>
        </w:rPr>
        <w:t>Computers &amp; Operations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64</w:t>
      </w:r>
      <w:r w:rsidRPr="00E5721A">
        <w:rPr>
          <w:rFonts w:ascii="Times New Roman" w:hAnsi="Times New Roman" w:cs="Times New Roman"/>
          <w:noProof/>
          <w:sz w:val="24"/>
          <w:szCs w:val="24"/>
        </w:rPr>
        <w:t>, 189–197.</w:t>
      </w:r>
    </w:p>
    <w:p w14:paraId="4970097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Golden, B. (1976). Shortest-path algorithms: A comparison. </w:t>
      </w:r>
      <w:r w:rsidRPr="00E5721A">
        <w:rPr>
          <w:rFonts w:ascii="Times New Roman" w:hAnsi="Times New Roman" w:cs="Times New Roman"/>
          <w:i/>
          <w:iCs/>
          <w:noProof/>
          <w:sz w:val="24"/>
          <w:szCs w:val="24"/>
        </w:rPr>
        <w:t>Operations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w:t>
      </w:r>
      <w:r w:rsidRPr="00E5721A">
        <w:rPr>
          <w:rFonts w:ascii="Times New Roman" w:hAnsi="Times New Roman" w:cs="Times New Roman"/>
          <w:noProof/>
          <w:sz w:val="24"/>
          <w:szCs w:val="24"/>
        </w:rPr>
        <w:t>(6), 1164–1168.</w:t>
      </w:r>
    </w:p>
    <w:p w14:paraId="6A280A6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Google Developers. (2020). GTFS Static Overview | Static Transit | Google Developers. Retrieved May 26, 2021, from https://developers.google.com/transit/gtfs/</w:t>
      </w:r>
    </w:p>
    <w:p w14:paraId="1D23C1AD"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Hägerstrand, T. (1970). </w:t>
      </w:r>
      <w:r w:rsidRPr="00E5721A">
        <w:rPr>
          <w:rFonts w:ascii="Times New Roman" w:hAnsi="Times New Roman" w:cs="Times New Roman"/>
          <w:i/>
          <w:iCs/>
          <w:noProof/>
          <w:sz w:val="24"/>
          <w:szCs w:val="24"/>
        </w:rPr>
        <w:t>What about people in regional</w:t>
      </w:r>
      <w:r w:rsidRPr="00E5721A">
        <w:rPr>
          <w:rFonts w:ascii="Times New Roman" w:hAnsi="Times New Roman" w:cs="Times New Roman"/>
          <w:noProof/>
          <w:sz w:val="24"/>
          <w:szCs w:val="24"/>
        </w:rPr>
        <w:t>.</w:t>
      </w:r>
    </w:p>
    <w:p w14:paraId="7FC9BC6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Hall, R. W. (1983). Travel outcome and performance: the effect of uncertainty on accessibility. </w:t>
      </w:r>
      <w:r w:rsidRPr="00E5721A">
        <w:rPr>
          <w:rFonts w:ascii="Times New Roman" w:hAnsi="Times New Roman" w:cs="Times New Roman"/>
          <w:i/>
          <w:iCs/>
          <w:noProof/>
          <w:sz w:val="24"/>
          <w:szCs w:val="24"/>
        </w:rPr>
        <w:t>Transportation Research Part B: Methodological</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17</w:t>
      </w:r>
      <w:r w:rsidRPr="00E5721A">
        <w:rPr>
          <w:rFonts w:ascii="Times New Roman" w:hAnsi="Times New Roman" w:cs="Times New Roman"/>
          <w:noProof/>
          <w:sz w:val="24"/>
          <w:szCs w:val="24"/>
        </w:rPr>
        <w:t>(4), 275–290.</w:t>
      </w:r>
    </w:p>
    <w:p w14:paraId="794E6C5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Handy, S. (2020). Is accessibility an idea whose time has finally come? </w:t>
      </w:r>
      <w:r w:rsidRPr="00E5721A">
        <w:rPr>
          <w:rFonts w:ascii="Times New Roman" w:hAnsi="Times New Roman" w:cs="Times New Roman"/>
          <w:i/>
          <w:iCs/>
          <w:noProof/>
          <w:sz w:val="24"/>
          <w:szCs w:val="24"/>
        </w:rPr>
        <w:t>Transportation Research Part D: Transport and Environment</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83</w:t>
      </w:r>
      <w:r w:rsidRPr="00E5721A">
        <w:rPr>
          <w:rFonts w:ascii="Times New Roman" w:hAnsi="Times New Roman" w:cs="Times New Roman"/>
          <w:noProof/>
          <w:sz w:val="24"/>
          <w:szCs w:val="24"/>
        </w:rPr>
        <w:t>, 102319.</w:t>
      </w:r>
    </w:p>
    <w:p w14:paraId="50A0838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Hansen, W. G. (1959). How accessibility shapes land use. </w:t>
      </w:r>
      <w:r w:rsidRPr="00E5721A">
        <w:rPr>
          <w:rFonts w:ascii="Times New Roman" w:hAnsi="Times New Roman" w:cs="Times New Roman"/>
          <w:i/>
          <w:iCs/>
          <w:noProof/>
          <w:sz w:val="24"/>
          <w:szCs w:val="24"/>
        </w:rPr>
        <w:t>Journal of the American Institute of Planners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25</w:t>
      </w:r>
      <w:r w:rsidRPr="00E5721A">
        <w:rPr>
          <w:rFonts w:ascii="Times New Roman" w:hAnsi="Times New Roman" w:cs="Times New Roman"/>
          <w:noProof/>
          <w:sz w:val="24"/>
          <w:szCs w:val="24"/>
        </w:rPr>
        <w:t>(2), 73–76.</w:t>
      </w:r>
    </w:p>
    <w:p w14:paraId="38E1C39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Hsiao, S., Lu, J., Sterling, J., &amp; Weatherford, M. (1997). Use of geographic information system for analysis of transit pedestrian access.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1604</w:t>
      </w:r>
      <w:r w:rsidRPr="00E5721A">
        <w:rPr>
          <w:rFonts w:ascii="Times New Roman" w:hAnsi="Times New Roman" w:cs="Times New Roman"/>
          <w:noProof/>
          <w:sz w:val="24"/>
          <w:szCs w:val="24"/>
        </w:rPr>
        <w:t>(1), 50–59.</w:t>
      </w:r>
    </w:p>
    <w:p w14:paraId="4819DFA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Ichoua, S., Gendreau, M., &amp; Potvin, J.-Y. (2003). Vehicle dispatching with time-dependent travel times. </w:t>
      </w:r>
      <w:r w:rsidRPr="00E5721A">
        <w:rPr>
          <w:rFonts w:ascii="Times New Roman" w:hAnsi="Times New Roman" w:cs="Times New Roman"/>
          <w:i/>
          <w:iCs/>
          <w:noProof/>
          <w:sz w:val="24"/>
          <w:szCs w:val="24"/>
        </w:rPr>
        <w:t>European Journal of Operational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144</w:t>
      </w:r>
      <w:r w:rsidRPr="00E5721A">
        <w:rPr>
          <w:rFonts w:ascii="Times New Roman" w:hAnsi="Times New Roman" w:cs="Times New Roman"/>
          <w:noProof/>
          <w:sz w:val="24"/>
          <w:szCs w:val="24"/>
        </w:rPr>
        <w:t>(2), 379–396.</w:t>
      </w:r>
    </w:p>
    <w:p w14:paraId="23A71644"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Ingram, D. R. (1971). The concept of accessibility: a search for an operational form. </w:t>
      </w:r>
      <w:r w:rsidRPr="00E5721A">
        <w:rPr>
          <w:rFonts w:ascii="Times New Roman" w:hAnsi="Times New Roman" w:cs="Times New Roman"/>
          <w:i/>
          <w:iCs/>
          <w:noProof/>
          <w:sz w:val="24"/>
          <w:szCs w:val="24"/>
        </w:rPr>
        <w:t>Regional Studies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(2), 101–107.</w:t>
      </w:r>
    </w:p>
    <w:p w14:paraId="5C0DF27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Kim, H., &amp; Song, Y. (2018). An integrated measure of accessibility and reliability of mass transit systems. </w:t>
      </w:r>
      <w:r w:rsidRPr="00E5721A">
        <w:rPr>
          <w:rFonts w:ascii="Times New Roman" w:hAnsi="Times New Roman" w:cs="Times New Roman"/>
          <w:i/>
          <w:iCs/>
          <w:noProof/>
          <w:sz w:val="24"/>
          <w:szCs w:val="24"/>
        </w:rPr>
        <w:t>Transportation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45</w:t>
      </w:r>
      <w:r w:rsidRPr="00E5721A">
        <w:rPr>
          <w:rFonts w:ascii="Times New Roman" w:hAnsi="Times New Roman" w:cs="Times New Roman"/>
          <w:noProof/>
          <w:sz w:val="24"/>
          <w:szCs w:val="24"/>
        </w:rPr>
        <w:t>(4), 1075–1100.</w:t>
      </w:r>
    </w:p>
    <w:p w14:paraId="1E1A945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Kwan, M.-P. (2000). </w:t>
      </w:r>
      <w:r w:rsidRPr="00E5721A">
        <w:rPr>
          <w:rFonts w:ascii="Times New Roman" w:hAnsi="Times New Roman" w:cs="Times New Roman"/>
          <w:i/>
          <w:iCs/>
          <w:noProof/>
          <w:sz w:val="24"/>
          <w:szCs w:val="24"/>
        </w:rPr>
        <w:t>Evaluating gender differences in individual accessibility: A study using trip data collected by the global positioning system</w:t>
      </w:r>
      <w:r w:rsidRPr="00E5721A">
        <w:rPr>
          <w:rFonts w:ascii="Times New Roman" w:hAnsi="Times New Roman" w:cs="Times New Roman"/>
          <w:noProof/>
          <w:sz w:val="24"/>
          <w:szCs w:val="24"/>
        </w:rPr>
        <w:t>.</w:t>
      </w:r>
    </w:p>
    <w:p w14:paraId="7CB8DB43"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Kwan, M. (1999). Gender and individual access to urban opportunities: a study using space–time measures. </w:t>
      </w:r>
      <w:r w:rsidRPr="00E5721A">
        <w:rPr>
          <w:rFonts w:ascii="Times New Roman" w:hAnsi="Times New Roman" w:cs="Times New Roman"/>
          <w:i/>
          <w:iCs/>
          <w:noProof/>
          <w:sz w:val="24"/>
          <w:szCs w:val="24"/>
        </w:rPr>
        <w:t>The Professional Geographer</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51</w:t>
      </w:r>
      <w:r w:rsidRPr="00E5721A">
        <w:rPr>
          <w:rFonts w:ascii="Times New Roman" w:hAnsi="Times New Roman" w:cs="Times New Roman"/>
          <w:noProof/>
          <w:sz w:val="24"/>
          <w:szCs w:val="24"/>
        </w:rPr>
        <w:t>(2), 210–227.</w:t>
      </w:r>
    </w:p>
    <w:p w14:paraId="5AC0927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E5721A">
        <w:rPr>
          <w:rFonts w:ascii="Times New Roman" w:hAnsi="Times New Roman" w:cs="Times New Roman"/>
          <w:i/>
          <w:iCs/>
          <w:noProof/>
          <w:sz w:val="24"/>
          <w:szCs w:val="24"/>
        </w:rPr>
        <w:t>Applied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93</w:t>
      </w:r>
      <w:r w:rsidRPr="00E5721A">
        <w:rPr>
          <w:rFonts w:ascii="Times New Roman" w:hAnsi="Times New Roman" w:cs="Times New Roman"/>
          <w:noProof/>
          <w:sz w:val="24"/>
          <w:szCs w:val="24"/>
        </w:rPr>
        <w:t>, 47–63. https://doi.org/10.1016/j.apgeog.2018.02.012</w:t>
      </w:r>
    </w:p>
    <w:p w14:paraId="28C1076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Lenntorp, B. (1976). Paths in space-time environments: a time-geographic sudy of movement possibilities of individuals. </w:t>
      </w:r>
      <w:r w:rsidRPr="00E5721A">
        <w:rPr>
          <w:rFonts w:ascii="Times New Roman" w:hAnsi="Times New Roman" w:cs="Times New Roman"/>
          <w:i/>
          <w:iCs/>
          <w:noProof/>
          <w:sz w:val="24"/>
          <w:szCs w:val="24"/>
        </w:rPr>
        <w:t>Lund Studies in Geography B,</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44</w:t>
      </w:r>
      <w:r w:rsidRPr="00E5721A">
        <w:rPr>
          <w:rFonts w:ascii="Times New Roman" w:hAnsi="Times New Roman" w:cs="Times New Roman"/>
          <w:noProof/>
          <w:sz w:val="24"/>
          <w:szCs w:val="24"/>
        </w:rPr>
        <w:t>, 150p.</w:t>
      </w:r>
    </w:p>
    <w:p w14:paraId="1045B82A"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Levinson, D., &amp; Wu, H. (2020). Towards a general theory of access. </w:t>
      </w:r>
      <w:r w:rsidRPr="00E5721A">
        <w:rPr>
          <w:rFonts w:ascii="Times New Roman" w:hAnsi="Times New Roman" w:cs="Times New Roman"/>
          <w:i/>
          <w:iCs/>
          <w:noProof/>
          <w:sz w:val="24"/>
          <w:szCs w:val="24"/>
        </w:rPr>
        <w:t>Journal of Transport and Land Use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13</w:t>
      </w:r>
      <w:r w:rsidRPr="00E5721A">
        <w:rPr>
          <w:rFonts w:ascii="Times New Roman" w:hAnsi="Times New Roman" w:cs="Times New Roman"/>
          <w:noProof/>
          <w:sz w:val="24"/>
          <w:szCs w:val="24"/>
        </w:rPr>
        <w:t>(1), 129–158.</w:t>
      </w:r>
    </w:p>
    <w:p w14:paraId="5DB6CA25"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&amp; Miller, H. J. (2020a). Does real-time transit information reduce waiting time? An empirical analysis.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141</w:t>
      </w:r>
      <w:r w:rsidRPr="00E5721A">
        <w:rPr>
          <w:rFonts w:ascii="Times New Roman" w:hAnsi="Times New Roman" w:cs="Times New Roman"/>
          <w:noProof/>
          <w:sz w:val="24"/>
          <w:szCs w:val="24"/>
        </w:rPr>
        <w:t>, 167–179.</w:t>
      </w:r>
    </w:p>
    <w:p w14:paraId="4875D1B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E5721A">
        <w:rPr>
          <w:rFonts w:ascii="Times New Roman" w:hAnsi="Times New Roman" w:cs="Times New Roman"/>
          <w:i/>
          <w:iCs/>
          <w:noProof/>
          <w:sz w:val="24"/>
          <w:szCs w:val="24"/>
        </w:rPr>
        <w:t>Urban Studies</w:t>
      </w:r>
      <w:r w:rsidRPr="00E5721A">
        <w:rPr>
          <w:rFonts w:ascii="Times New Roman" w:hAnsi="Times New Roman" w:cs="Times New Roman"/>
          <w:noProof/>
          <w:sz w:val="24"/>
          <w:szCs w:val="24"/>
        </w:rPr>
        <w:t>, 0042098020919323. https://doi.org/10.1177/0042098020919323</w:t>
      </w:r>
    </w:p>
    <w:p w14:paraId="6AFA74D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Liu, L., Miller, H. J., &amp; Scheff, J. (2020). The impacts of COVID-19 pandemic on public transit demand in the United States. </w:t>
      </w:r>
      <w:r w:rsidRPr="00E5721A">
        <w:rPr>
          <w:rFonts w:ascii="Times New Roman" w:hAnsi="Times New Roman" w:cs="Times New Roman"/>
          <w:i/>
          <w:iCs/>
          <w:noProof/>
          <w:sz w:val="24"/>
          <w:szCs w:val="24"/>
        </w:rPr>
        <w:t>PLoS ONE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15</w:t>
      </w:r>
      <w:r w:rsidRPr="00E5721A">
        <w:rPr>
          <w:rFonts w:ascii="Times New Roman" w:hAnsi="Times New Roman" w:cs="Times New Roman"/>
          <w:noProof/>
          <w:sz w:val="24"/>
          <w:szCs w:val="24"/>
        </w:rPr>
        <w:t>(11 November), e0242476. https://doi.org/10.1371/journal.pone.0242476</w:t>
      </w:r>
    </w:p>
    <w:p w14:paraId="2561AB3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Malekzadeh, A., &amp; Chung, E. (2020). A review of transit accessibility models: Challenges in developing transit accessibility models. </w:t>
      </w:r>
      <w:r w:rsidRPr="00E5721A">
        <w:rPr>
          <w:rFonts w:ascii="Times New Roman" w:hAnsi="Times New Roman" w:cs="Times New Roman"/>
          <w:i/>
          <w:iCs/>
          <w:noProof/>
          <w:sz w:val="24"/>
          <w:szCs w:val="24"/>
        </w:rPr>
        <w:t>International Journal of Sustainable Transportation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14</w:t>
      </w:r>
      <w:r w:rsidRPr="00E5721A">
        <w:rPr>
          <w:rFonts w:ascii="Times New Roman" w:hAnsi="Times New Roman" w:cs="Times New Roman"/>
          <w:noProof/>
          <w:sz w:val="24"/>
          <w:szCs w:val="24"/>
        </w:rPr>
        <w:t>(10), 733–748.</w:t>
      </w:r>
    </w:p>
    <w:p w14:paraId="2EF1EC31"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Miller, H. J. (1991). Modelling accessibility using space-time prism concepts within geographical information systems. </w:t>
      </w:r>
      <w:r w:rsidRPr="00E5721A">
        <w:rPr>
          <w:rFonts w:ascii="Times New Roman" w:hAnsi="Times New Roman" w:cs="Times New Roman"/>
          <w:i/>
          <w:iCs/>
          <w:noProof/>
          <w:sz w:val="24"/>
          <w:szCs w:val="24"/>
        </w:rPr>
        <w:t>International Journal of Geographical Information System</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(3), 287–301.</w:t>
      </w:r>
    </w:p>
    <w:p w14:paraId="11FEE8C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E5721A">
        <w:rPr>
          <w:rFonts w:ascii="Times New Roman" w:hAnsi="Times New Roman" w:cs="Times New Roman"/>
          <w:i/>
          <w:iCs/>
          <w:noProof/>
          <w:sz w:val="24"/>
          <w:szCs w:val="24"/>
        </w:rPr>
        <w:t>Geographical Analysis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31</w:t>
      </w:r>
      <w:r w:rsidRPr="00E5721A">
        <w:rPr>
          <w:rFonts w:ascii="Times New Roman" w:hAnsi="Times New Roman" w:cs="Times New Roman"/>
          <w:noProof/>
          <w:sz w:val="24"/>
          <w:szCs w:val="24"/>
        </w:rPr>
        <w:t>(1), 187–212.</w:t>
      </w:r>
    </w:p>
    <w:p w14:paraId="7B34A6A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Miller, H. J. (2017). Time geography and space-time prism. </w:t>
      </w:r>
      <w:r w:rsidRPr="00E5721A">
        <w:rPr>
          <w:rFonts w:ascii="Times New Roman" w:hAnsi="Times New Roman" w:cs="Times New Roman"/>
          <w:i/>
          <w:iCs/>
          <w:noProof/>
          <w:sz w:val="24"/>
          <w:szCs w:val="24"/>
        </w:rPr>
        <w:t>International Encyclopedia of Geography: People, the Earth, Environment and Technology</w:t>
      </w:r>
      <w:r w:rsidRPr="00E5721A">
        <w:rPr>
          <w:rFonts w:ascii="Times New Roman" w:hAnsi="Times New Roman" w:cs="Times New Roman"/>
          <w:noProof/>
          <w:sz w:val="24"/>
          <w:szCs w:val="24"/>
        </w:rPr>
        <w:t>, 1–19.</w:t>
      </w:r>
    </w:p>
    <w:p w14:paraId="2DEA53B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Mohadisdudis, H. M., &amp; Ali, N. M. (2014). A study of smartphone usage and barriers among the elderly. </w:t>
      </w:r>
      <w:r w:rsidRPr="00E5721A">
        <w:rPr>
          <w:rFonts w:ascii="Times New Roman" w:hAnsi="Times New Roman" w:cs="Times New Roman"/>
          <w:i/>
          <w:iCs/>
          <w:noProof/>
          <w:sz w:val="24"/>
          <w:szCs w:val="24"/>
        </w:rPr>
        <w:t>2014 3rd International Conference on User Science and Engineering (i-USEr)</w:t>
      </w:r>
      <w:r w:rsidRPr="00E5721A">
        <w:rPr>
          <w:rFonts w:ascii="Times New Roman" w:hAnsi="Times New Roman" w:cs="Times New Roman"/>
          <w:noProof/>
          <w:sz w:val="24"/>
          <w:szCs w:val="24"/>
        </w:rPr>
        <w:t>, 109–114. IEEE.</w:t>
      </w:r>
    </w:p>
    <w:p w14:paraId="119BA2A0"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E5721A">
        <w:rPr>
          <w:rFonts w:ascii="Times New Roman" w:hAnsi="Times New Roman" w:cs="Times New Roman"/>
          <w:i/>
          <w:iCs/>
          <w:noProof/>
          <w:sz w:val="24"/>
          <w:szCs w:val="24"/>
        </w:rPr>
        <w:t>European Journal of Transport and Infrastructure Research</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7</w:t>
      </w:r>
      <w:r w:rsidRPr="00E5721A">
        <w:rPr>
          <w:rFonts w:ascii="Times New Roman" w:hAnsi="Times New Roman" w:cs="Times New Roman"/>
          <w:noProof/>
          <w:sz w:val="24"/>
          <w:szCs w:val="24"/>
        </w:rPr>
        <w:t>(4).</w:t>
      </w:r>
    </w:p>
    <w:p w14:paraId="1ABA9E9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Owen, A., &amp; Levinson, D. M. (2015). Modeling the commute mode share of transit using continuous accessibility to jobs. </w:t>
      </w:r>
      <w:r w:rsidRPr="00E5721A">
        <w:rPr>
          <w:rFonts w:ascii="Times New Roman" w:hAnsi="Times New Roman" w:cs="Times New Roman"/>
          <w:i/>
          <w:iCs/>
          <w:noProof/>
          <w:sz w:val="24"/>
          <w:szCs w:val="24"/>
        </w:rPr>
        <w:t>Transportation Research Part A: Policy and Practice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74</w:t>
      </w:r>
      <w:r w:rsidRPr="00E5721A">
        <w:rPr>
          <w:rFonts w:ascii="Times New Roman" w:hAnsi="Times New Roman" w:cs="Times New Roman"/>
          <w:noProof/>
          <w:sz w:val="24"/>
          <w:szCs w:val="24"/>
        </w:rPr>
        <w:t>, 110–122.</w:t>
      </w:r>
    </w:p>
    <w:p w14:paraId="046368E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Park, Y., Mount, J., Liu, L., Xiao, N., &amp; Miller, H. J. (2020a). Assessing public transit performance using real-time data: spatiotemporal patterns of bus operation delays in Columbus, Ohio, USA.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(2), 367–392. https://doi.org/10.1080/13658816.2019.1608997</w:t>
      </w:r>
    </w:p>
    <w:p w14:paraId="74BCB33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Park, Y., Mount, J., Liu, L., Xiao, N., &amp; Miller, H. J. (2020b). Assessing public transit performance using real-time data: spatiotemporal patterns of bus operation delays in Columbus, Ohio, USA.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(2), 367–392.</w:t>
      </w:r>
    </w:p>
    <w:p w14:paraId="06345FD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224E3FC8"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E5721A">
        <w:rPr>
          <w:rFonts w:ascii="Times New Roman" w:hAnsi="Times New Roman" w:cs="Times New Roman"/>
          <w:i/>
          <w:iCs/>
          <w:noProof/>
          <w:sz w:val="24"/>
          <w:szCs w:val="24"/>
        </w:rPr>
        <w:t>Transportation Research Part C: Emerging Technologies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66</w:t>
      </w:r>
      <w:r w:rsidRPr="00E5721A">
        <w:rPr>
          <w:rFonts w:ascii="Times New Roman" w:hAnsi="Times New Roman" w:cs="Times New Roman"/>
          <w:noProof/>
          <w:sz w:val="24"/>
          <w:szCs w:val="24"/>
        </w:rPr>
        <w:t>, 176–194.</w:t>
      </w:r>
    </w:p>
    <w:p w14:paraId="2EF1B2B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2417</w:t>
      </w:r>
      <w:r w:rsidRPr="00E5721A">
        <w:rPr>
          <w:rFonts w:ascii="Times New Roman" w:hAnsi="Times New Roman" w:cs="Times New Roman"/>
          <w:noProof/>
          <w:sz w:val="24"/>
          <w:szCs w:val="24"/>
        </w:rPr>
        <w:t>(1), 130–138.</w:t>
      </w:r>
    </w:p>
    <w:p w14:paraId="09623F9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Tribby, C. P., &amp; Zandbergen, P. A. (2012). High-resolution spatio-temporal modeling of public transit accessibility. </w:t>
      </w:r>
      <w:r w:rsidRPr="00E5721A">
        <w:rPr>
          <w:rFonts w:ascii="Times New Roman" w:hAnsi="Times New Roman" w:cs="Times New Roman"/>
          <w:i/>
          <w:iCs/>
          <w:noProof/>
          <w:sz w:val="24"/>
          <w:szCs w:val="24"/>
        </w:rPr>
        <w:t>Applied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34</w:t>
      </w:r>
      <w:r w:rsidRPr="00E5721A">
        <w:rPr>
          <w:rFonts w:ascii="Times New Roman" w:hAnsi="Times New Roman" w:cs="Times New Roman"/>
          <w:noProof/>
          <w:sz w:val="24"/>
          <w:szCs w:val="24"/>
        </w:rPr>
        <w:t>, 345–355.</w:t>
      </w:r>
    </w:p>
    <w:p w14:paraId="192E82A3"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Tsetsi, E., &amp; Rains, S. A. (2017). Smartphone Internet access and use: Extending the digital divide and usage gap. </w:t>
      </w:r>
      <w:r w:rsidRPr="00E5721A">
        <w:rPr>
          <w:rFonts w:ascii="Times New Roman" w:hAnsi="Times New Roman" w:cs="Times New Roman"/>
          <w:i/>
          <w:iCs/>
          <w:noProof/>
          <w:sz w:val="24"/>
          <w:szCs w:val="24"/>
        </w:rPr>
        <w:t>Mobile Media &amp; Communication</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5</w:t>
      </w:r>
      <w:r w:rsidRPr="00E5721A">
        <w:rPr>
          <w:rFonts w:ascii="Times New Roman" w:hAnsi="Times New Roman" w:cs="Times New Roman"/>
          <w:noProof/>
          <w:sz w:val="24"/>
          <w:szCs w:val="24"/>
        </w:rPr>
        <w:t>(3), 239–255.</w:t>
      </w:r>
    </w:p>
    <w:p w14:paraId="28566794"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Wang, Y., Yuan, Y., Ma, Y., &amp; Wang, G. (2019). Time-dependent graphs: Definitions, applications, and algorithms. </w:t>
      </w:r>
      <w:r w:rsidRPr="00E5721A">
        <w:rPr>
          <w:rFonts w:ascii="Times New Roman" w:hAnsi="Times New Roman" w:cs="Times New Roman"/>
          <w:i/>
          <w:iCs/>
          <w:noProof/>
          <w:sz w:val="24"/>
          <w:szCs w:val="24"/>
        </w:rPr>
        <w:t>Data Science and Engineering</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w:t>
      </w:r>
      <w:r w:rsidRPr="00E5721A">
        <w:rPr>
          <w:rFonts w:ascii="Times New Roman" w:hAnsi="Times New Roman" w:cs="Times New Roman"/>
          <w:noProof/>
          <w:sz w:val="24"/>
          <w:szCs w:val="24"/>
        </w:rPr>
        <w:t>(4), 352–366.</w:t>
      </w:r>
    </w:p>
    <w:p w14:paraId="15D073BB"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E5721A">
        <w:rPr>
          <w:rFonts w:ascii="Times New Roman" w:hAnsi="Times New Roman" w:cs="Times New Roman"/>
          <w:i/>
          <w:iCs/>
          <w:noProof/>
          <w:sz w:val="24"/>
          <w:szCs w:val="24"/>
        </w:rPr>
        <w:t>Journal of Transport Geography</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62</w:t>
      </w:r>
      <w:r w:rsidRPr="00E5721A">
        <w:rPr>
          <w:rFonts w:ascii="Times New Roman" w:hAnsi="Times New Roman" w:cs="Times New Roman"/>
          <w:noProof/>
          <w:sz w:val="24"/>
          <w:szCs w:val="24"/>
        </w:rPr>
        <w:t>, 92–97.</w:t>
      </w:r>
    </w:p>
    <w:p w14:paraId="78F4940A"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Wessel, N., &amp; Farber, S. (2019). On the accuracy of schedule-based GTFS for measuring accessibility. </w:t>
      </w:r>
      <w:r w:rsidRPr="00E5721A">
        <w:rPr>
          <w:rFonts w:ascii="Times New Roman" w:hAnsi="Times New Roman" w:cs="Times New Roman"/>
          <w:i/>
          <w:iCs/>
          <w:noProof/>
          <w:sz w:val="24"/>
          <w:szCs w:val="24"/>
        </w:rPr>
        <w:t>Journal of Transport and Land Use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12</w:t>
      </w:r>
      <w:r w:rsidRPr="00E5721A">
        <w:rPr>
          <w:rFonts w:ascii="Times New Roman" w:hAnsi="Times New Roman" w:cs="Times New Roman"/>
          <w:noProof/>
          <w:sz w:val="24"/>
          <w:szCs w:val="24"/>
        </w:rPr>
        <w:t>(1), 475–500.</w:t>
      </w:r>
    </w:p>
    <w:p w14:paraId="59E02BEF"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lastRenderedPageBreak/>
        <w:t xml:space="preserve">Wu, H., &amp; Levinson, D. (2020). Unifying access. </w:t>
      </w:r>
      <w:r w:rsidRPr="00E5721A">
        <w:rPr>
          <w:rFonts w:ascii="Times New Roman" w:hAnsi="Times New Roman" w:cs="Times New Roman"/>
          <w:i/>
          <w:iCs/>
          <w:noProof/>
          <w:sz w:val="24"/>
          <w:szCs w:val="24"/>
        </w:rPr>
        <w:t>Transportation Research Part D: Transport and Environment</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83</w:t>
      </w:r>
      <w:r w:rsidRPr="00E5721A">
        <w:rPr>
          <w:rFonts w:ascii="Times New Roman" w:hAnsi="Times New Roman" w:cs="Times New Roman"/>
          <w:noProof/>
          <w:sz w:val="24"/>
          <w:szCs w:val="24"/>
        </w:rPr>
        <w:t>, 102355.</w:t>
      </w:r>
    </w:p>
    <w:p w14:paraId="080243AC"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E5721A">
        <w:rPr>
          <w:rFonts w:ascii="Times New Roman" w:hAnsi="Times New Roman" w:cs="Times New Roman"/>
          <w:i/>
          <w:iCs/>
          <w:noProof/>
          <w:sz w:val="24"/>
          <w:szCs w:val="24"/>
        </w:rPr>
        <w:t>Journal of Transportation and Statistics</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4</w:t>
      </w:r>
      <w:r w:rsidRPr="00E5721A">
        <w:rPr>
          <w:rFonts w:ascii="Times New Roman" w:hAnsi="Times New Roman" w:cs="Times New Roman"/>
          <w:noProof/>
          <w:sz w:val="24"/>
          <w:szCs w:val="24"/>
        </w:rPr>
        <w:t>(2/3), 1–14.</w:t>
      </w:r>
    </w:p>
    <w:p w14:paraId="59EADAC6"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Xie, D., Zhu, H., Yan, L., Yuan, S., &amp; Zhang, J. (2012). An improved Dijkstra algorithm in GIS application. </w:t>
      </w:r>
      <w:r w:rsidRPr="00E5721A">
        <w:rPr>
          <w:rFonts w:ascii="Times New Roman" w:hAnsi="Times New Roman" w:cs="Times New Roman"/>
          <w:i/>
          <w:iCs/>
          <w:noProof/>
          <w:sz w:val="24"/>
          <w:szCs w:val="24"/>
        </w:rPr>
        <w:t>World Automation Congress 2012</w:t>
      </w:r>
      <w:r w:rsidRPr="00E5721A">
        <w:rPr>
          <w:rFonts w:ascii="Times New Roman" w:hAnsi="Times New Roman" w:cs="Times New Roman"/>
          <w:noProof/>
          <w:sz w:val="24"/>
          <w:szCs w:val="24"/>
        </w:rPr>
        <w:t>, 167–169. IEEE.</w:t>
      </w:r>
    </w:p>
    <w:p w14:paraId="21D7CE19"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Zargayouna, M., Othman, A., Scemama, G., &amp; Zeddini, B. (2015). Impact of Travelers Information Level on Disturbed Transit Networks: A Multiagent Simulation. </w:t>
      </w:r>
      <w:r w:rsidRPr="00E5721A">
        <w:rPr>
          <w:rFonts w:ascii="Times New Roman" w:hAnsi="Times New Roman" w:cs="Times New Roman"/>
          <w:i/>
          <w:iCs/>
          <w:noProof/>
          <w:sz w:val="24"/>
          <w:szCs w:val="24"/>
        </w:rPr>
        <w:t>IEEE Conference on Intelligent Transportation Systems, Proceedings, ITSC</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2015</w:t>
      </w:r>
      <w:r w:rsidRPr="00E5721A">
        <w:rPr>
          <w:rFonts w:ascii="Times New Roman" w:hAnsi="Times New Roman" w:cs="Times New Roman"/>
          <w:noProof/>
          <w:sz w:val="24"/>
          <w:szCs w:val="24"/>
        </w:rPr>
        <w:t>-</w:t>
      </w:r>
      <w:r w:rsidRPr="00E5721A">
        <w:rPr>
          <w:rFonts w:ascii="Times New Roman" w:hAnsi="Times New Roman" w:cs="Times New Roman"/>
          <w:i/>
          <w:iCs/>
          <w:noProof/>
          <w:sz w:val="24"/>
          <w:szCs w:val="24"/>
        </w:rPr>
        <w:t>Octob</w:t>
      </w:r>
      <w:r w:rsidRPr="00E5721A">
        <w:rPr>
          <w:rFonts w:ascii="Times New Roman" w:hAnsi="Times New Roman" w:cs="Times New Roman"/>
          <w:noProof/>
          <w:sz w:val="24"/>
          <w:szCs w:val="24"/>
        </w:rPr>
        <w:t>, 2889–2894. https://doi.org/10.1109/ITSC.2015.464</w:t>
      </w:r>
    </w:p>
    <w:p w14:paraId="6F0A6BB2"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szCs w:val="24"/>
        </w:rPr>
      </w:pPr>
      <w:r w:rsidRPr="00E5721A">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E5721A">
        <w:rPr>
          <w:rFonts w:ascii="Times New Roman" w:hAnsi="Times New Roman" w:cs="Times New Roman"/>
          <w:i/>
          <w:iCs/>
          <w:noProof/>
          <w:sz w:val="24"/>
          <w:szCs w:val="24"/>
        </w:rPr>
        <w:t>International Journal of Geographical Information Science</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32</w:t>
      </w:r>
      <w:r w:rsidRPr="00E5721A">
        <w:rPr>
          <w:rFonts w:ascii="Times New Roman" w:hAnsi="Times New Roman" w:cs="Times New Roman"/>
          <w:noProof/>
          <w:sz w:val="24"/>
          <w:szCs w:val="24"/>
        </w:rPr>
        <w:t>(8), 1649–1676.</w:t>
      </w:r>
    </w:p>
    <w:p w14:paraId="7DD28AF7" w14:textId="77777777" w:rsidR="00E5721A" w:rsidRPr="00E5721A" w:rsidRDefault="00E5721A" w:rsidP="00E5721A">
      <w:pPr>
        <w:widowControl w:val="0"/>
        <w:autoSpaceDE w:val="0"/>
        <w:autoSpaceDN w:val="0"/>
        <w:adjustRightInd w:val="0"/>
        <w:spacing w:line="240" w:lineRule="auto"/>
        <w:ind w:left="480" w:hanging="480"/>
        <w:rPr>
          <w:rFonts w:ascii="Times New Roman" w:hAnsi="Times New Roman" w:cs="Times New Roman"/>
          <w:noProof/>
          <w:sz w:val="24"/>
        </w:rPr>
      </w:pPr>
      <w:r w:rsidRPr="00E5721A">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E5721A">
        <w:rPr>
          <w:rFonts w:ascii="Times New Roman" w:hAnsi="Times New Roman" w:cs="Times New Roman"/>
          <w:i/>
          <w:iCs/>
          <w:noProof/>
          <w:sz w:val="24"/>
          <w:szCs w:val="24"/>
        </w:rPr>
        <w:t>Transportation Research Record</w:t>
      </w:r>
      <w:r w:rsidRPr="00E5721A">
        <w:rPr>
          <w:rFonts w:ascii="Times New Roman" w:hAnsi="Times New Roman" w:cs="Times New Roman"/>
          <w:noProof/>
          <w:sz w:val="24"/>
          <w:szCs w:val="24"/>
        </w:rPr>
        <w:t xml:space="preserve">, </w:t>
      </w:r>
      <w:r w:rsidRPr="00E5721A">
        <w:rPr>
          <w:rFonts w:ascii="Times New Roman" w:hAnsi="Times New Roman" w:cs="Times New Roman"/>
          <w:i/>
          <w:iCs/>
          <w:noProof/>
          <w:sz w:val="24"/>
          <w:szCs w:val="24"/>
        </w:rPr>
        <w:t>1835</w:t>
      </w:r>
      <w:r w:rsidRPr="00E5721A">
        <w:rPr>
          <w:rFonts w:ascii="Times New Roman" w:hAnsi="Times New Roman" w:cs="Times New Roman"/>
          <w:noProof/>
          <w:sz w:val="24"/>
          <w:szCs w:val="24"/>
        </w:rPr>
        <w:t>(1), 34–41.</w:t>
      </w:r>
    </w:p>
    <w:p w14:paraId="0C2355A4" w14:textId="73F40A4B" w:rsidR="002700E2" w:rsidRPr="006B56EA" w:rsidRDefault="002700E2" w:rsidP="00060E57">
      <w:pPr>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2" w:author="Liu Luyu" w:date="2021-05-13T20:31:00Z" w:initials="LL">
    <w:p w14:paraId="0F9A4248" w14:textId="77777777" w:rsidR="00DF6B8D" w:rsidRDefault="00DF6B8D" w:rsidP="00DF6B8D">
      <w:pPr>
        <w:pStyle w:val="CommentText"/>
      </w:pPr>
      <w:r>
        <w:rPr>
          <w:rStyle w:val="CommentReference"/>
        </w:rPr>
        <w:annotationRef/>
      </w:r>
      <w:r>
        <w:t>Or reliability of accessibility, or unrealized accessibility, or space-time donuts.</w:t>
      </w:r>
    </w:p>
  </w:comment>
  <w:comment w:id="3" w:author="Liu Luyu" w:date="2021-05-11T22:41:00Z" w:initials="LL">
    <w:p w14:paraId="2BED7443" w14:textId="77777777" w:rsidR="00DF6B8D" w:rsidRDefault="00DF6B8D" w:rsidP="00DF6B8D">
      <w:pPr>
        <w:pStyle w:val="CommentText"/>
      </w:pPr>
      <w:r>
        <w:rPr>
          <w:rStyle w:val="CommentReference"/>
        </w:rPr>
        <w:annotationRef/>
      </w:r>
      <w:r>
        <w:t>Big Data? Sounds cheesy now.</w:t>
      </w:r>
    </w:p>
  </w:comment>
  <w:comment w:id="4" w:author="Liu Luyu" w:date="2021-05-11T23:18:00Z" w:initials="LL">
    <w:p w14:paraId="4F91F958" w14:textId="77777777" w:rsidR="00DF6B8D" w:rsidRDefault="00DF6B8D" w:rsidP="00DF6B8D">
      <w:pPr>
        <w:pStyle w:val="CommentText"/>
      </w:pPr>
      <w:r>
        <w:rPr>
          <w:rStyle w:val="CommentReference"/>
        </w:rPr>
        <w:annotationRef/>
      </w:r>
      <w:r>
        <w:t>This reads awkward but I really don’t know where to put this. This feels important to mention but also sound trivial to say in an abstract.</w:t>
      </w:r>
    </w:p>
  </w:comment>
  <w:comment w:id="1" w:author="Liu Luyu" w:date="2021-09-08T22:34:00Z" w:initials="LL">
    <w:p w14:paraId="7FAE7E6C" w14:textId="26A9146D" w:rsidR="00896BF3" w:rsidRDefault="00896BF3">
      <w:pPr>
        <w:pStyle w:val="CommentText"/>
      </w:pPr>
      <w:r>
        <w:rPr>
          <w:rStyle w:val="CommentReference"/>
        </w:rPr>
        <w:annotationRef/>
      </w:r>
      <w:r>
        <w:t xml:space="preserve">Will update after adding the results </w:t>
      </w:r>
    </w:p>
  </w:comment>
  <w:comment w:id="5" w:author="Miller,  Dr. Harvey J." w:date="2021-09-13T15:58:00Z" w:initials="MH">
    <w:p w14:paraId="4FFEE685" w14:textId="1AD022F4" w:rsidR="00737B8D" w:rsidRDefault="00737B8D">
      <w:pPr>
        <w:pStyle w:val="CommentText"/>
      </w:pPr>
      <w:r>
        <w:rPr>
          <w:rStyle w:val="CommentReference"/>
        </w:rPr>
        <w:annotationRef/>
      </w:r>
      <w:r>
        <w:t>Can you add to this?</w:t>
      </w:r>
    </w:p>
  </w:comment>
  <w:comment w:id="7" w:author="Miller,  Dr. Harvey J." w:date="2021-09-13T16:23:00Z" w:initials="MH">
    <w:p w14:paraId="6EBD8925" w14:textId="5AA4A04B" w:rsidR="00591A16" w:rsidRDefault="00591A16">
      <w:pPr>
        <w:pStyle w:val="CommentText"/>
      </w:pPr>
      <w:r>
        <w:rPr>
          <w:rStyle w:val="CommentReference"/>
        </w:rPr>
        <w:annotationRef/>
      </w:r>
      <w:r>
        <w:t>Why?</w:t>
      </w:r>
    </w:p>
  </w:comment>
  <w:comment w:id="8"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9" w:author="Miller,  Dr. Harvey J." w:date="2021-09-13T16:23:00Z" w:initials="MH">
    <w:p w14:paraId="78A63A74" w14:textId="1D36A0EC" w:rsidR="00591A16" w:rsidRDefault="00591A16">
      <w:pPr>
        <w:pStyle w:val="CommentText"/>
      </w:pPr>
      <w:r>
        <w:rPr>
          <w:rStyle w:val="CommentReference"/>
        </w:rPr>
        <w:annotationRef/>
      </w:r>
      <w:r>
        <w:t xml:space="preserve">What </w:t>
      </w:r>
      <w:proofErr w:type="gramStart"/>
      <w:r>
        <w:t>do</w:t>
      </w:r>
      <w:proofErr w:type="gramEnd"/>
      <w:r>
        <w:t xml:space="preserve"> these mean?</w:t>
      </w:r>
    </w:p>
  </w:comment>
  <w:comment w:id="6" w:author="Miller,  Dr. Harvey J." w:date="2021-09-13T16:25:00Z" w:initials="MH">
    <w:p w14:paraId="5F4A05FF" w14:textId="646C30F6" w:rsidR="00456E7C" w:rsidRDefault="00456E7C">
      <w:pPr>
        <w:pStyle w:val="CommentText"/>
      </w:pPr>
      <w:r>
        <w:rPr>
          <w:rStyle w:val="CommentReference"/>
        </w:rPr>
        <w:annotationRef/>
      </w:r>
      <w:r>
        <w:t>We need to rework and improve this section</w:t>
      </w:r>
    </w:p>
  </w:comment>
  <w:comment w:id="10" w:author="Miller,  Dr. Harvey J." w:date="2021-09-14T14:53:00Z" w:initials="MH">
    <w:p w14:paraId="525756BA" w14:textId="04A137D4" w:rsidR="00265250" w:rsidRDefault="00265250">
      <w:pPr>
        <w:pStyle w:val="CommentText"/>
      </w:pPr>
      <w:r>
        <w:rPr>
          <w:rStyle w:val="CommentReference"/>
        </w:rPr>
        <w:annotationRef/>
      </w:r>
      <w:r>
        <w:t>W</w:t>
      </w:r>
      <w:r w:rsidR="00AB6A54">
        <w:t>e</w:t>
      </w:r>
      <w:r>
        <w:t xml:space="preserve"> do </w:t>
      </w:r>
      <w:proofErr w:type="gramStart"/>
      <w:r>
        <w:t>this?</w:t>
      </w:r>
      <w:proofErr w:type="gramEnd"/>
      <w:r>
        <w:t xml:space="preserve"> </w:t>
      </w:r>
      <w:r w:rsidR="00AB6A54">
        <w:t xml:space="preserve"> I don’t think so.</w:t>
      </w:r>
    </w:p>
  </w:comment>
  <w:comment w:id="11"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12"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3" w:author="Miller,  Dr. Harvey J." w:date="2021-09-14T15:06:00Z" w:initials="MH">
    <w:p w14:paraId="79880906" w14:textId="271B162E" w:rsidR="00112935" w:rsidRDefault="00112935">
      <w:pPr>
        <w:pStyle w:val="CommentText"/>
      </w:pPr>
      <w:r>
        <w:rPr>
          <w:rStyle w:val="CommentReference"/>
        </w:rPr>
        <w:annotationRef/>
      </w:r>
      <w:r>
        <w:t>I wonder if we should provide an empirical example (a map) that illustrates this</w:t>
      </w:r>
    </w:p>
  </w:comment>
  <w:comment w:id="15"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6" w:author="Liu Luyu" w:date="2021-09-29T21:45:00Z" w:initials="LL">
    <w:p w14:paraId="56F40729" w14:textId="29D33F0C" w:rsidR="0091395C" w:rsidRDefault="0091395C">
      <w:pPr>
        <w:pStyle w:val="CommentText"/>
      </w:pPr>
      <w:r>
        <w:rPr>
          <w:rStyle w:val="CommentReference"/>
        </w:rPr>
        <w:annotationRef/>
      </w:r>
      <w:r>
        <w:t>Updated</w:t>
      </w:r>
    </w:p>
  </w:comment>
  <w:comment w:id="17" w:author="Miller,  Dr. Harvey J." w:date="2021-09-14T15: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18" w:author="Liu Luyu" w:date="2021-09-29T21:46:00Z" w:initials="LL">
    <w:p w14:paraId="56155716" w14:textId="68577EED" w:rsidR="005A4AAB" w:rsidRDefault="005A4AAB">
      <w:pPr>
        <w:pStyle w:val="CommentText"/>
      </w:pPr>
      <w:r>
        <w:rPr>
          <w:rStyle w:val="CommentReference"/>
        </w:rPr>
        <w:annotationRef/>
      </w:r>
      <w:r>
        <w:t xml:space="preserve">Too many graphs </w:t>
      </w:r>
    </w:p>
  </w:comment>
  <w:comment w:id="19"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21" w:author="Miller,  Dr. Harvey J." w:date="2021-09-14T15:27:00Z" w:initials="MH">
    <w:p w14:paraId="338E574E" w14:textId="77777777" w:rsidR="00FA01FC" w:rsidRDefault="00FA01FC" w:rsidP="00FA01FC">
      <w:pPr>
        <w:pStyle w:val="CommentText"/>
      </w:pPr>
      <w:r>
        <w:rPr>
          <w:rStyle w:val="CommentReference"/>
        </w:rPr>
        <w:annotationRef/>
      </w:r>
      <w:r>
        <w:t>Is this correct?</w:t>
      </w:r>
    </w:p>
  </w:comment>
  <w:comment w:id="22" w:author="Liu Luyu" w:date="2021-09-24T17:10:00Z" w:initials="LL">
    <w:p w14:paraId="76B821BA" w14:textId="77777777" w:rsidR="00FA01FC" w:rsidRDefault="00FA01FC" w:rsidP="00FA01FC">
      <w:pPr>
        <w:pStyle w:val="CommentText"/>
      </w:pPr>
      <w:r>
        <w:rPr>
          <w:rStyle w:val="CommentReference"/>
        </w:rPr>
        <w:annotationRef/>
      </w:r>
      <w:r>
        <w:t>We will calculate two versions</w:t>
      </w:r>
    </w:p>
  </w:comment>
  <w:comment w:id="23" w:author="Miller,  Dr. Harvey J." w:date="2021-09-14T15:30:00Z" w:initials="MH">
    <w:p w14:paraId="64EDFD02" w14:textId="77777777" w:rsidR="00D12B18" w:rsidRDefault="00D12B18" w:rsidP="00D12B18">
      <w:pPr>
        <w:pStyle w:val="CommentText"/>
      </w:pPr>
      <w:r>
        <w:rPr>
          <w:rStyle w:val="CommentReference"/>
        </w:rPr>
        <w:annotationRef/>
      </w:r>
      <w:r>
        <w:t xml:space="preserve">Why is the realistic STP the lower bound on experienced accessibility?  Couldn’t I use real-time information to do better?   </w:t>
      </w:r>
    </w:p>
  </w:comment>
  <w:comment w:id="24"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32" w:author="Liu, Luyu" w:date="2021-10-06T00:23:00Z" w:initials="LL">
    <w:p w14:paraId="72F21E30" w14:textId="379BAF1F" w:rsidR="00382DF6" w:rsidRDefault="00382DF6">
      <w:pPr>
        <w:pStyle w:val="CommentText"/>
      </w:pPr>
      <w:r>
        <w:rPr>
          <w:rStyle w:val="CommentReference"/>
        </w:rPr>
        <w:annotationRef/>
      </w:r>
      <w:r>
        <w:t>Adding more time geography + big data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F9A4248" w15:done="0"/>
  <w15:commentEx w15:paraId="2BED7443" w15:done="0"/>
  <w15:commentEx w15:paraId="4F91F958" w15:done="0"/>
  <w15:commentEx w15:paraId="7FAE7E6C" w15:done="0"/>
  <w15:commentEx w15:paraId="4FFEE685" w15:done="0"/>
  <w15:commentEx w15:paraId="6EBD8925" w15:done="0"/>
  <w15:commentEx w15:paraId="4C0ACF95" w15:paraIdParent="6EBD8925" w15:done="0"/>
  <w15:commentEx w15:paraId="78A63A74" w15:done="0"/>
  <w15:commentEx w15:paraId="5F4A05FF" w15:done="0"/>
  <w15:commentEx w15:paraId="525756BA" w15:done="1"/>
  <w15:commentEx w15:paraId="551BCD5E" w15:done="0"/>
  <w15:commentEx w15:paraId="1C77C354" w15:paraIdParent="551BCD5E" w15:done="0"/>
  <w15:commentEx w15:paraId="79880906" w15:done="1"/>
  <w15:commentEx w15:paraId="6314FACE" w15:done="0"/>
  <w15:commentEx w15:paraId="56F40729" w15:paraIdParent="6314FACE" w15:done="0"/>
  <w15:commentEx w15:paraId="4DAA410B" w15:done="0"/>
  <w15:commentEx w15:paraId="56155716" w15:paraIdParent="4DAA410B" w15:done="0"/>
  <w15:commentEx w15:paraId="37878C62" w15:done="0"/>
  <w15:commentEx w15:paraId="338E574E" w15:done="0"/>
  <w15:commentEx w15:paraId="76B821BA" w15:paraIdParent="338E574E" w15:done="0"/>
  <w15:commentEx w15:paraId="64EDFD02" w15:done="0"/>
  <w15:commentEx w15:paraId="191030FC" w15:paraIdParent="64EDFD02" w15:done="0"/>
  <w15:commentEx w15:paraId="72F21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4480B06" w16cex:dateUtc="2021-05-14T00:31:00Z"/>
  <w16cex:commentExtensible w16cex:durableId="24458694" w16cex:dateUtc="2021-05-12T02:41:00Z"/>
  <w16cex:commentExtensible w16cex:durableId="24458F4E" w16cex:dateUtc="2021-05-12T03:18:00Z"/>
  <w16cex:commentExtensible w16cex:durableId="24E3B8ED" w16cex:dateUtc="2021-09-09T02:34:00Z"/>
  <w16cex:commentExtensible w16cex:durableId="24E9F3BD" w16cex:dateUtc="2021-09-13T19:58:00Z"/>
  <w16cex:commentExtensible w16cex:durableId="24E9F97F" w16cex:dateUtc="2021-09-13T20:23:00Z"/>
  <w16cex:commentExtensible w16cex:durableId="24F87BA3" w16cex:dateUtc="2021-09-24T20:30:00Z"/>
  <w16cex:commentExtensible w16cex:durableId="24E9F98D" w16cex:dateUtc="2021-09-13T20:23:00Z"/>
  <w16cex:commentExtensible w16cex:durableId="24E9FA09" w16cex:dateUtc="2021-09-13T20:25: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902" w16cex:dateUtc="2021-09-14T19:06: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DF1" w16cex:dateUtc="2021-09-14T19:27:00Z"/>
  <w16cex:commentExtensible w16cex:durableId="24F88504" w16cex:dateUtc="2021-09-24T21:10:00Z"/>
  <w16cex:commentExtensible w16cex:durableId="24EB3E8B" w16cex:dateUtc="2021-09-14T19:30:00Z"/>
  <w16cex:commentExtensible w16cex:durableId="24F8C0FC" w16cex:dateUtc="2021-09-25T01:26:00Z"/>
  <w16cex:commentExtensible w16cex:durableId="25076AF6" w16cex:dateUtc="2021-10-06T0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F9A4248" w16cid:durableId="24480B06"/>
  <w16cid:commentId w16cid:paraId="2BED7443" w16cid:durableId="24458694"/>
  <w16cid:commentId w16cid:paraId="4F91F958" w16cid:durableId="24458F4E"/>
  <w16cid:commentId w16cid:paraId="7FAE7E6C" w16cid:durableId="24E3B8ED"/>
  <w16cid:commentId w16cid:paraId="4FFEE685" w16cid:durableId="24E9F3BD"/>
  <w16cid:commentId w16cid:paraId="6EBD8925" w16cid:durableId="24E9F97F"/>
  <w16cid:commentId w16cid:paraId="4C0ACF95" w16cid:durableId="24F87BA3"/>
  <w16cid:commentId w16cid:paraId="78A63A74" w16cid:durableId="24E9F98D"/>
  <w16cid:commentId w16cid:paraId="5F4A05FF" w16cid:durableId="24E9FA09"/>
  <w16cid:commentId w16cid:paraId="525756BA" w16cid:durableId="24EB35E3"/>
  <w16cid:commentId w16cid:paraId="551BCD5E" w16cid:durableId="24EB3232"/>
  <w16cid:commentId w16cid:paraId="1C77C354" w16cid:durableId="24F88041"/>
  <w16cid:commentId w16cid:paraId="79880906" w16cid:durableId="24EB3902"/>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338E574E" w16cid:durableId="24EB3DF1"/>
  <w16cid:commentId w16cid:paraId="76B821BA" w16cid:durableId="24F88504"/>
  <w16cid:commentId w16cid:paraId="64EDFD02" w16cid:durableId="24EB3E8B"/>
  <w16cid:commentId w16cid:paraId="191030FC" w16cid:durableId="24F8C0FC"/>
  <w16cid:commentId w16cid:paraId="72F21E30" w16cid:durableId="25076A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2C2EB" w14:textId="77777777" w:rsidR="00656CBD" w:rsidRDefault="00656CBD">
      <w:pPr>
        <w:spacing w:after="0" w:line="240" w:lineRule="auto"/>
      </w:pPr>
      <w:r>
        <w:separator/>
      </w:r>
    </w:p>
  </w:endnote>
  <w:endnote w:type="continuationSeparator" w:id="0">
    <w:p w14:paraId="2A3EE5B4" w14:textId="77777777" w:rsidR="00656CBD" w:rsidRDefault="00656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9CAB9" w14:textId="77777777" w:rsidR="00656CBD" w:rsidRDefault="00656CBD">
      <w:pPr>
        <w:spacing w:after="0" w:line="240" w:lineRule="auto"/>
      </w:pPr>
      <w:r>
        <w:separator/>
      </w:r>
    </w:p>
  </w:footnote>
  <w:footnote w:type="continuationSeparator" w:id="0">
    <w:p w14:paraId="0D656307" w14:textId="77777777" w:rsidR="00656CBD" w:rsidRDefault="00656C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Miller,  Dr. Harvey J.">
    <w15:presenceInfo w15:providerId="AD" w15:userId="S::miller.81@osu.edu::a502b954-5642-4a2a-8f22-6e0bbb41520b"/>
  </w15:person>
  <w15:person w15:author="Liu, Luyu">
    <w15:presenceInfo w15:providerId="AD" w15:userId="S::liu.6544@buckeyemail.osu.edu::90a8bb98-8228-4d90-977f-89d96ed9d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4C0F"/>
    <w:rsid w:val="00017CEA"/>
    <w:rsid w:val="00017DEE"/>
    <w:rsid w:val="00017EAB"/>
    <w:rsid w:val="00021E41"/>
    <w:rsid w:val="00022952"/>
    <w:rsid w:val="000229A4"/>
    <w:rsid w:val="00022AE9"/>
    <w:rsid w:val="00022CCB"/>
    <w:rsid w:val="0002336F"/>
    <w:rsid w:val="00024396"/>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29B7"/>
    <w:rsid w:val="00053B09"/>
    <w:rsid w:val="00053F29"/>
    <w:rsid w:val="00060E57"/>
    <w:rsid w:val="000611BA"/>
    <w:rsid w:val="00062F0B"/>
    <w:rsid w:val="00063E1E"/>
    <w:rsid w:val="0006503E"/>
    <w:rsid w:val="00066A72"/>
    <w:rsid w:val="00071A39"/>
    <w:rsid w:val="000739C6"/>
    <w:rsid w:val="00074EC4"/>
    <w:rsid w:val="00076FF4"/>
    <w:rsid w:val="0007739A"/>
    <w:rsid w:val="000777E2"/>
    <w:rsid w:val="0007792A"/>
    <w:rsid w:val="00077E9C"/>
    <w:rsid w:val="00077EAB"/>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7298"/>
    <w:rsid w:val="000B0CB6"/>
    <w:rsid w:val="000B0E6A"/>
    <w:rsid w:val="000B3BFB"/>
    <w:rsid w:val="000B4059"/>
    <w:rsid w:val="000B6382"/>
    <w:rsid w:val="000C23C8"/>
    <w:rsid w:val="000C503A"/>
    <w:rsid w:val="000D0027"/>
    <w:rsid w:val="000D0C76"/>
    <w:rsid w:val="000D196D"/>
    <w:rsid w:val="000D3141"/>
    <w:rsid w:val="000D3DCA"/>
    <w:rsid w:val="000D516A"/>
    <w:rsid w:val="000D7799"/>
    <w:rsid w:val="000E1C43"/>
    <w:rsid w:val="000E23F3"/>
    <w:rsid w:val="000E2E51"/>
    <w:rsid w:val="000E3445"/>
    <w:rsid w:val="000E6398"/>
    <w:rsid w:val="000E7F6F"/>
    <w:rsid w:val="000F17B5"/>
    <w:rsid w:val="000F29E2"/>
    <w:rsid w:val="000F46D9"/>
    <w:rsid w:val="000F5437"/>
    <w:rsid w:val="000F5B12"/>
    <w:rsid w:val="000F5C61"/>
    <w:rsid w:val="001015AC"/>
    <w:rsid w:val="001027D1"/>
    <w:rsid w:val="0010302F"/>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60C4"/>
    <w:rsid w:val="001268E9"/>
    <w:rsid w:val="00130C65"/>
    <w:rsid w:val="00130D99"/>
    <w:rsid w:val="00135946"/>
    <w:rsid w:val="00136F22"/>
    <w:rsid w:val="00137340"/>
    <w:rsid w:val="001406C1"/>
    <w:rsid w:val="001413F6"/>
    <w:rsid w:val="00141C4A"/>
    <w:rsid w:val="00147924"/>
    <w:rsid w:val="00153BA0"/>
    <w:rsid w:val="0015454B"/>
    <w:rsid w:val="00155FE4"/>
    <w:rsid w:val="001563F1"/>
    <w:rsid w:val="00160015"/>
    <w:rsid w:val="00162EEB"/>
    <w:rsid w:val="00163801"/>
    <w:rsid w:val="001638A8"/>
    <w:rsid w:val="00163AC3"/>
    <w:rsid w:val="00163F0A"/>
    <w:rsid w:val="00166A0A"/>
    <w:rsid w:val="001671B0"/>
    <w:rsid w:val="00171542"/>
    <w:rsid w:val="00171C05"/>
    <w:rsid w:val="001723CD"/>
    <w:rsid w:val="00172C2C"/>
    <w:rsid w:val="00173241"/>
    <w:rsid w:val="001738D3"/>
    <w:rsid w:val="00175E28"/>
    <w:rsid w:val="00176E60"/>
    <w:rsid w:val="001805DC"/>
    <w:rsid w:val="001806BF"/>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611"/>
    <w:rsid w:val="001B2FF4"/>
    <w:rsid w:val="001B3FD8"/>
    <w:rsid w:val="001B44E9"/>
    <w:rsid w:val="001C208D"/>
    <w:rsid w:val="001C5129"/>
    <w:rsid w:val="001C5F23"/>
    <w:rsid w:val="001C613E"/>
    <w:rsid w:val="001C67B7"/>
    <w:rsid w:val="001C6CB0"/>
    <w:rsid w:val="001C6D75"/>
    <w:rsid w:val="001C74AE"/>
    <w:rsid w:val="001D16C8"/>
    <w:rsid w:val="001D4175"/>
    <w:rsid w:val="001D587C"/>
    <w:rsid w:val="001D66FF"/>
    <w:rsid w:val="001E0AA3"/>
    <w:rsid w:val="001E0E0C"/>
    <w:rsid w:val="001E2E38"/>
    <w:rsid w:val="001E5726"/>
    <w:rsid w:val="001E5DD0"/>
    <w:rsid w:val="001F06E3"/>
    <w:rsid w:val="001F214F"/>
    <w:rsid w:val="001F48BC"/>
    <w:rsid w:val="00204963"/>
    <w:rsid w:val="00205E39"/>
    <w:rsid w:val="0020751E"/>
    <w:rsid w:val="00207E60"/>
    <w:rsid w:val="00211304"/>
    <w:rsid w:val="0021133F"/>
    <w:rsid w:val="00212055"/>
    <w:rsid w:val="002145A0"/>
    <w:rsid w:val="00215D5C"/>
    <w:rsid w:val="00216A2C"/>
    <w:rsid w:val="00216FFC"/>
    <w:rsid w:val="00220D5A"/>
    <w:rsid w:val="00221B9A"/>
    <w:rsid w:val="00221F09"/>
    <w:rsid w:val="0022290C"/>
    <w:rsid w:val="002264DF"/>
    <w:rsid w:val="00230862"/>
    <w:rsid w:val="00232807"/>
    <w:rsid w:val="002375E6"/>
    <w:rsid w:val="00240058"/>
    <w:rsid w:val="002403A3"/>
    <w:rsid w:val="0024178A"/>
    <w:rsid w:val="002417A2"/>
    <w:rsid w:val="00242278"/>
    <w:rsid w:val="0024313E"/>
    <w:rsid w:val="0024384F"/>
    <w:rsid w:val="00245839"/>
    <w:rsid w:val="00247644"/>
    <w:rsid w:val="002510D3"/>
    <w:rsid w:val="00252622"/>
    <w:rsid w:val="002537B6"/>
    <w:rsid w:val="0025496A"/>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75E2A"/>
    <w:rsid w:val="00280DA0"/>
    <w:rsid w:val="00280F76"/>
    <w:rsid w:val="002829E7"/>
    <w:rsid w:val="00283534"/>
    <w:rsid w:val="0028433D"/>
    <w:rsid w:val="00285488"/>
    <w:rsid w:val="002856DE"/>
    <w:rsid w:val="00286584"/>
    <w:rsid w:val="002921B5"/>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4610"/>
    <w:rsid w:val="002B4FA3"/>
    <w:rsid w:val="002B6501"/>
    <w:rsid w:val="002B749A"/>
    <w:rsid w:val="002C0C98"/>
    <w:rsid w:val="002C196A"/>
    <w:rsid w:val="002C2454"/>
    <w:rsid w:val="002C2E29"/>
    <w:rsid w:val="002C4205"/>
    <w:rsid w:val="002C53A5"/>
    <w:rsid w:val="002C5F3A"/>
    <w:rsid w:val="002C7798"/>
    <w:rsid w:val="002D001D"/>
    <w:rsid w:val="002D18F1"/>
    <w:rsid w:val="002D3AFB"/>
    <w:rsid w:val="002D430D"/>
    <w:rsid w:val="002D55E5"/>
    <w:rsid w:val="002D6146"/>
    <w:rsid w:val="002E1F05"/>
    <w:rsid w:val="002E283E"/>
    <w:rsid w:val="002E3511"/>
    <w:rsid w:val="002E5621"/>
    <w:rsid w:val="002E5FA9"/>
    <w:rsid w:val="002E622E"/>
    <w:rsid w:val="002E6542"/>
    <w:rsid w:val="002F0DFC"/>
    <w:rsid w:val="002F1564"/>
    <w:rsid w:val="002F1E35"/>
    <w:rsid w:val="002F397F"/>
    <w:rsid w:val="002F4D78"/>
    <w:rsid w:val="002F4FBD"/>
    <w:rsid w:val="002F5A0F"/>
    <w:rsid w:val="002F5AB8"/>
    <w:rsid w:val="002F7E17"/>
    <w:rsid w:val="0030068C"/>
    <w:rsid w:val="00300F67"/>
    <w:rsid w:val="00302216"/>
    <w:rsid w:val="003024DA"/>
    <w:rsid w:val="003026D4"/>
    <w:rsid w:val="00304C4D"/>
    <w:rsid w:val="00304EB2"/>
    <w:rsid w:val="00306C36"/>
    <w:rsid w:val="00307B27"/>
    <w:rsid w:val="00310E98"/>
    <w:rsid w:val="003128D2"/>
    <w:rsid w:val="00314C76"/>
    <w:rsid w:val="00315077"/>
    <w:rsid w:val="003154D3"/>
    <w:rsid w:val="003155AA"/>
    <w:rsid w:val="00317032"/>
    <w:rsid w:val="00317C0B"/>
    <w:rsid w:val="003206AE"/>
    <w:rsid w:val="00320E99"/>
    <w:rsid w:val="00323009"/>
    <w:rsid w:val="00323CE6"/>
    <w:rsid w:val="0032679B"/>
    <w:rsid w:val="00334F64"/>
    <w:rsid w:val="003359AE"/>
    <w:rsid w:val="00336ABF"/>
    <w:rsid w:val="00337640"/>
    <w:rsid w:val="00340D9B"/>
    <w:rsid w:val="0034562F"/>
    <w:rsid w:val="003470A2"/>
    <w:rsid w:val="003503C0"/>
    <w:rsid w:val="00350E40"/>
    <w:rsid w:val="00351530"/>
    <w:rsid w:val="00352693"/>
    <w:rsid w:val="00353D8E"/>
    <w:rsid w:val="00353DC7"/>
    <w:rsid w:val="0035511C"/>
    <w:rsid w:val="00356F49"/>
    <w:rsid w:val="00357BEC"/>
    <w:rsid w:val="00361C47"/>
    <w:rsid w:val="00362B26"/>
    <w:rsid w:val="00362CD1"/>
    <w:rsid w:val="00362D3B"/>
    <w:rsid w:val="00363ECB"/>
    <w:rsid w:val="00367375"/>
    <w:rsid w:val="003705BB"/>
    <w:rsid w:val="003716EB"/>
    <w:rsid w:val="00372057"/>
    <w:rsid w:val="00373180"/>
    <w:rsid w:val="003749F2"/>
    <w:rsid w:val="00376575"/>
    <w:rsid w:val="00377DDF"/>
    <w:rsid w:val="00382C8E"/>
    <w:rsid w:val="00382DF6"/>
    <w:rsid w:val="00383525"/>
    <w:rsid w:val="003845B6"/>
    <w:rsid w:val="00385A5D"/>
    <w:rsid w:val="00390121"/>
    <w:rsid w:val="003918AB"/>
    <w:rsid w:val="00391DD6"/>
    <w:rsid w:val="003927AE"/>
    <w:rsid w:val="0039370D"/>
    <w:rsid w:val="0039714C"/>
    <w:rsid w:val="003979A1"/>
    <w:rsid w:val="003979B3"/>
    <w:rsid w:val="003A0B10"/>
    <w:rsid w:val="003A1036"/>
    <w:rsid w:val="003A1EBA"/>
    <w:rsid w:val="003A4C0B"/>
    <w:rsid w:val="003A4F38"/>
    <w:rsid w:val="003A5A90"/>
    <w:rsid w:val="003A62F1"/>
    <w:rsid w:val="003A73F5"/>
    <w:rsid w:val="003B0CA0"/>
    <w:rsid w:val="003B3155"/>
    <w:rsid w:val="003B3945"/>
    <w:rsid w:val="003B55FA"/>
    <w:rsid w:val="003B5A3C"/>
    <w:rsid w:val="003B5C1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B17"/>
    <w:rsid w:val="003F2CD3"/>
    <w:rsid w:val="003F3B43"/>
    <w:rsid w:val="003F49E5"/>
    <w:rsid w:val="003F509C"/>
    <w:rsid w:val="003F60A1"/>
    <w:rsid w:val="003F7CD0"/>
    <w:rsid w:val="00400E9A"/>
    <w:rsid w:val="00401EDE"/>
    <w:rsid w:val="00401F96"/>
    <w:rsid w:val="0040693C"/>
    <w:rsid w:val="00407006"/>
    <w:rsid w:val="00410B88"/>
    <w:rsid w:val="00411460"/>
    <w:rsid w:val="00413119"/>
    <w:rsid w:val="00413DD7"/>
    <w:rsid w:val="004151FE"/>
    <w:rsid w:val="00415389"/>
    <w:rsid w:val="00415FC5"/>
    <w:rsid w:val="0041618A"/>
    <w:rsid w:val="00420382"/>
    <w:rsid w:val="0042092C"/>
    <w:rsid w:val="00421013"/>
    <w:rsid w:val="00421E17"/>
    <w:rsid w:val="00421EF7"/>
    <w:rsid w:val="00422D94"/>
    <w:rsid w:val="00422E6A"/>
    <w:rsid w:val="00424041"/>
    <w:rsid w:val="00424114"/>
    <w:rsid w:val="0042621E"/>
    <w:rsid w:val="0042630A"/>
    <w:rsid w:val="00427FBD"/>
    <w:rsid w:val="0043055A"/>
    <w:rsid w:val="00431277"/>
    <w:rsid w:val="004315AA"/>
    <w:rsid w:val="00431B16"/>
    <w:rsid w:val="0043429B"/>
    <w:rsid w:val="00435413"/>
    <w:rsid w:val="00435EC6"/>
    <w:rsid w:val="00437946"/>
    <w:rsid w:val="00437B11"/>
    <w:rsid w:val="004409CA"/>
    <w:rsid w:val="00440C78"/>
    <w:rsid w:val="00443F16"/>
    <w:rsid w:val="004458AA"/>
    <w:rsid w:val="0045061F"/>
    <w:rsid w:val="00453313"/>
    <w:rsid w:val="00456E7C"/>
    <w:rsid w:val="00460A15"/>
    <w:rsid w:val="0046276C"/>
    <w:rsid w:val="00462B82"/>
    <w:rsid w:val="00462DB0"/>
    <w:rsid w:val="0046336E"/>
    <w:rsid w:val="0046486F"/>
    <w:rsid w:val="004705A2"/>
    <w:rsid w:val="00470EA6"/>
    <w:rsid w:val="00472CAF"/>
    <w:rsid w:val="00473333"/>
    <w:rsid w:val="00473F16"/>
    <w:rsid w:val="00476552"/>
    <w:rsid w:val="004767A3"/>
    <w:rsid w:val="00477B4E"/>
    <w:rsid w:val="0048007A"/>
    <w:rsid w:val="00480C15"/>
    <w:rsid w:val="00481466"/>
    <w:rsid w:val="00483D98"/>
    <w:rsid w:val="00483E74"/>
    <w:rsid w:val="00484004"/>
    <w:rsid w:val="0048608C"/>
    <w:rsid w:val="00487870"/>
    <w:rsid w:val="004900BA"/>
    <w:rsid w:val="00490832"/>
    <w:rsid w:val="0049227F"/>
    <w:rsid w:val="0049275D"/>
    <w:rsid w:val="00492777"/>
    <w:rsid w:val="00493219"/>
    <w:rsid w:val="00494A59"/>
    <w:rsid w:val="00494D56"/>
    <w:rsid w:val="00496765"/>
    <w:rsid w:val="004A295B"/>
    <w:rsid w:val="004A3D5F"/>
    <w:rsid w:val="004A5E68"/>
    <w:rsid w:val="004A6618"/>
    <w:rsid w:val="004A6C45"/>
    <w:rsid w:val="004A73BD"/>
    <w:rsid w:val="004A7B77"/>
    <w:rsid w:val="004B0447"/>
    <w:rsid w:val="004B080C"/>
    <w:rsid w:val="004B3901"/>
    <w:rsid w:val="004B45CA"/>
    <w:rsid w:val="004B4F7A"/>
    <w:rsid w:val="004B5A8E"/>
    <w:rsid w:val="004B6127"/>
    <w:rsid w:val="004C2A7B"/>
    <w:rsid w:val="004C44B5"/>
    <w:rsid w:val="004C4B9E"/>
    <w:rsid w:val="004C533F"/>
    <w:rsid w:val="004C6580"/>
    <w:rsid w:val="004C7864"/>
    <w:rsid w:val="004D3424"/>
    <w:rsid w:val="004D726F"/>
    <w:rsid w:val="004D78B2"/>
    <w:rsid w:val="004D797D"/>
    <w:rsid w:val="004E07BC"/>
    <w:rsid w:val="004E149F"/>
    <w:rsid w:val="004E1A3E"/>
    <w:rsid w:val="004E348C"/>
    <w:rsid w:val="004E5438"/>
    <w:rsid w:val="004E54A0"/>
    <w:rsid w:val="004E6100"/>
    <w:rsid w:val="004E69AB"/>
    <w:rsid w:val="004E6DF2"/>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461"/>
    <w:rsid w:val="00522A06"/>
    <w:rsid w:val="00522CA4"/>
    <w:rsid w:val="00525838"/>
    <w:rsid w:val="00525C9B"/>
    <w:rsid w:val="00530785"/>
    <w:rsid w:val="00531B73"/>
    <w:rsid w:val="0053343D"/>
    <w:rsid w:val="00533F05"/>
    <w:rsid w:val="005368B6"/>
    <w:rsid w:val="00536D67"/>
    <w:rsid w:val="00537C02"/>
    <w:rsid w:val="00540904"/>
    <w:rsid w:val="00540A00"/>
    <w:rsid w:val="00540C24"/>
    <w:rsid w:val="005411E1"/>
    <w:rsid w:val="0054376B"/>
    <w:rsid w:val="00543EE0"/>
    <w:rsid w:val="00551C91"/>
    <w:rsid w:val="00551D5D"/>
    <w:rsid w:val="00553C97"/>
    <w:rsid w:val="0055554B"/>
    <w:rsid w:val="0055621E"/>
    <w:rsid w:val="005570A9"/>
    <w:rsid w:val="00560620"/>
    <w:rsid w:val="00560AED"/>
    <w:rsid w:val="00561155"/>
    <w:rsid w:val="00562273"/>
    <w:rsid w:val="005626DB"/>
    <w:rsid w:val="0056537E"/>
    <w:rsid w:val="0056590B"/>
    <w:rsid w:val="0056643C"/>
    <w:rsid w:val="005667A2"/>
    <w:rsid w:val="0056739A"/>
    <w:rsid w:val="005729D4"/>
    <w:rsid w:val="00573994"/>
    <w:rsid w:val="0057440B"/>
    <w:rsid w:val="00574BED"/>
    <w:rsid w:val="005769E0"/>
    <w:rsid w:val="00576FB1"/>
    <w:rsid w:val="00581A4E"/>
    <w:rsid w:val="00581C56"/>
    <w:rsid w:val="0058260F"/>
    <w:rsid w:val="0058449F"/>
    <w:rsid w:val="00584B28"/>
    <w:rsid w:val="00585AE8"/>
    <w:rsid w:val="0059045F"/>
    <w:rsid w:val="0059060C"/>
    <w:rsid w:val="005911F7"/>
    <w:rsid w:val="00591820"/>
    <w:rsid w:val="00591A16"/>
    <w:rsid w:val="00591F76"/>
    <w:rsid w:val="00591F88"/>
    <w:rsid w:val="00592193"/>
    <w:rsid w:val="0059225C"/>
    <w:rsid w:val="005948E2"/>
    <w:rsid w:val="00594A01"/>
    <w:rsid w:val="005969ED"/>
    <w:rsid w:val="0059748D"/>
    <w:rsid w:val="00597679"/>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4090"/>
    <w:rsid w:val="005C4C04"/>
    <w:rsid w:val="005C5D05"/>
    <w:rsid w:val="005D0E14"/>
    <w:rsid w:val="005D1235"/>
    <w:rsid w:val="005D1715"/>
    <w:rsid w:val="005D3D82"/>
    <w:rsid w:val="005D4277"/>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2458"/>
    <w:rsid w:val="005F3255"/>
    <w:rsid w:val="005F5197"/>
    <w:rsid w:val="005F7FC5"/>
    <w:rsid w:val="0060018A"/>
    <w:rsid w:val="00600B1B"/>
    <w:rsid w:val="00602BF5"/>
    <w:rsid w:val="006043E3"/>
    <w:rsid w:val="0060507A"/>
    <w:rsid w:val="00607611"/>
    <w:rsid w:val="00607EF1"/>
    <w:rsid w:val="0061074A"/>
    <w:rsid w:val="00612DB9"/>
    <w:rsid w:val="00614E4D"/>
    <w:rsid w:val="006153FF"/>
    <w:rsid w:val="006155F9"/>
    <w:rsid w:val="00616A05"/>
    <w:rsid w:val="0061712E"/>
    <w:rsid w:val="006178F9"/>
    <w:rsid w:val="006211BB"/>
    <w:rsid w:val="00621DA8"/>
    <w:rsid w:val="00625215"/>
    <w:rsid w:val="006253EF"/>
    <w:rsid w:val="00626327"/>
    <w:rsid w:val="006272A2"/>
    <w:rsid w:val="00630486"/>
    <w:rsid w:val="0063141F"/>
    <w:rsid w:val="00631E07"/>
    <w:rsid w:val="006362C7"/>
    <w:rsid w:val="00636BD2"/>
    <w:rsid w:val="00636F64"/>
    <w:rsid w:val="00637F85"/>
    <w:rsid w:val="00640505"/>
    <w:rsid w:val="00640716"/>
    <w:rsid w:val="0064636C"/>
    <w:rsid w:val="006464B1"/>
    <w:rsid w:val="006475CF"/>
    <w:rsid w:val="006476FD"/>
    <w:rsid w:val="00647B5B"/>
    <w:rsid w:val="00647F48"/>
    <w:rsid w:val="006509D2"/>
    <w:rsid w:val="0065118B"/>
    <w:rsid w:val="006519FD"/>
    <w:rsid w:val="006531F2"/>
    <w:rsid w:val="006561B6"/>
    <w:rsid w:val="00656CBD"/>
    <w:rsid w:val="00660B81"/>
    <w:rsid w:val="00661F97"/>
    <w:rsid w:val="006624E2"/>
    <w:rsid w:val="00664640"/>
    <w:rsid w:val="00665B45"/>
    <w:rsid w:val="00666B1C"/>
    <w:rsid w:val="00670B35"/>
    <w:rsid w:val="00672187"/>
    <w:rsid w:val="00675490"/>
    <w:rsid w:val="006757EC"/>
    <w:rsid w:val="00680FF4"/>
    <w:rsid w:val="00681415"/>
    <w:rsid w:val="0068197C"/>
    <w:rsid w:val="006820DB"/>
    <w:rsid w:val="00682243"/>
    <w:rsid w:val="0068274F"/>
    <w:rsid w:val="00684FAB"/>
    <w:rsid w:val="006865C9"/>
    <w:rsid w:val="00687052"/>
    <w:rsid w:val="00687AA1"/>
    <w:rsid w:val="006901E9"/>
    <w:rsid w:val="006908C5"/>
    <w:rsid w:val="00692D02"/>
    <w:rsid w:val="0069475D"/>
    <w:rsid w:val="00696101"/>
    <w:rsid w:val="00697B8F"/>
    <w:rsid w:val="006A0307"/>
    <w:rsid w:val="006A1736"/>
    <w:rsid w:val="006A1989"/>
    <w:rsid w:val="006A2502"/>
    <w:rsid w:val="006A32BE"/>
    <w:rsid w:val="006A4950"/>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3249"/>
    <w:rsid w:val="006D3C70"/>
    <w:rsid w:val="006D4B71"/>
    <w:rsid w:val="006D51A0"/>
    <w:rsid w:val="006D600B"/>
    <w:rsid w:val="006E02CD"/>
    <w:rsid w:val="006E1C6F"/>
    <w:rsid w:val="006E387A"/>
    <w:rsid w:val="006E6C82"/>
    <w:rsid w:val="006F04F6"/>
    <w:rsid w:val="006F6EB7"/>
    <w:rsid w:val="006F79E3"/>
    <w:rsid w:val="00703B53"/>
    <w:rsid w:val="007105DA"/>
    <w:rsid w:val="0071212B"/>
    <w:rsid w:val="007123A9"/>
    <w:rsid w:val="0071429E"/>
    <w:rsid w:val="00714C41"/>
    <w:rsid w:val="00716D6C"/>
    <w:rsid w:val="00717ABB"/>
    <w:rsid w:val="00720D25"/>
    <w:rsid w:val="0072263F"/>
    <w:rsid w:val="00722DE6"/>
    <w:rsid w:val="00722ECA"/>
    <w:rsid w:val="0072369F"/>
    <w:rsid w:val="00724F97"/>
    <w:rsid w:val="007250B0"/>
    <w:rsid w:val="00726271"/>
    <w:rsid w:val="007267FB"/>
    <w:rsid w:val="0072743E"/>
    <w:rsid w:val="00727F21"/>
    <w:rsid w:val="00730B6B"/>
    <w:rsid w:val="00730D77"/>
    <w:rsid w:val="00732D16"/>
    <w:rsid w:val="007330B4"/>
    <w:rsid w:val="00734A99"/>
    <w:rsid w:val="00734B27"/>
    <w:rsid w:val="00734EB5"/>
    <w:rsid w:val="00737B8D"/>
    <w:rsid w:val="00737FAA"/>
    <w:rsid w:val="00740797"/>
    <w:rsid w:val="00740A36"/>
    <w:rsid w:val="00744F31"/>
    <w:rsid w:val="00746459"/>
    <w:rsid w:val="00752A58"/>
    <w:rsid w:val="007533C8"/>
    <w:rsid w:val="00755185"/>
    <w:rsid w:val="0075648D"/>
    <w:rsid w:val="00761E41"/>
    <w:rsid w:val="007630F9"/>
    <w:rsid w:val="00766D1D"/>
    <w:rsid w:val="007713DF"/>
    <w:rsid w:val="007719CD"/>
    <w:rsid w:val="007722C8"/>
    <w:rsid w:val="00772FDC"/>
    <w:rsid w:val="00774D3A"/>
    <w:rsid w:val="00777F78"/>
    <w:rsid w:val="00780D93"/>
    <w:rsid w:val="00781553"/>
    <w:rsid w:val="00781A65"/>
    <w:rsid w:val="007824C1"/>
    <w:rsid w:val="00782905"/>
    <w:rsid w:val="00786B12"/>
    <w:rsid w:val="007905FA"/>
    <w:rsid w:val="0079283C"/>
    <w:rsid w:val="007934FE"/>
    <w:rsid w:val="00793EDA"/>
    <w:rsid w:val="007950AB"/>
    <w:rsid w:val="0079538D"/>
    <w:rsid w:val="00795F4F"/>
    <w:rsid w:val="007A02DC"/>
    <w:rsid w:val="007A21B6"/>
    <w:rsid w:val="007A2A1E"/>
    <w:rsid w:val="007A390F"/>
    <w:rsid w:val="007A7807"/>
    <w:rsid w:val="007A7F0E"/>
    <w:rsid w:val="007B04DB"/>
    <w:rsid w:val="007B1574"/>
    <w:rsid w:val="007B1A88"/>
    <w:rsid w:val="007B2A1D"/>
    <w:rsid w:val="007B4186"/>
    <w:rsid w:val="007B470F"/>
    <w:rsid w:val="007B697F"/>
    <w:rsid w:val="007C0427"/>
    <w:rsid w:val="007C0B21"/>
    <w:rsid w:val="007C30F1"/>
    <w:rsid w:val="007C33E6"/>
    <w:rsid w:val="007C3DFE"/>
    <w:rsid w:val="007C5799"/>
    <w:rsid w:val="007C60F8"/>
    <w:rsid w:val="007C759E"/>
    <w:rsid w:val="007C7BF7"/>
    <w:rsid w:val="007D3144"/>
    <w:rsid w:val="007D3BCA"/>
    <w:rsid w:val="007D5C1C"/>
    <w:rsid w:val="007D697F"/>
    <w:rsid w:val="007D7165"/>
    <w:rsid w:val="007D7287"/>
    <w:rsid w:val="007E0B82"/>
    <w:rsid w:val="007E1C27"/>
    <w:rsid w:val="007E2B68"/>
    <w:rsid w:val="007E3F2D"/>
    <w:rsid w:val="007E4CB4"/>
    <w:rsid w:val="007E62F4"/>
    <w:rsid w:val="007E77A3"/>
    <w:rsid w:val="007F0625"/>
    <w:rsid w:val="007F3AB3"/>
    <w:rsid w:val="007F5045"/>
    <w:rsid w:val="007F580A"/>
    <w:rsid w:val="007F66DC"/>
    <w:rsid w:val="007F6F11"/>
    <w:rsid w:val="007F78E9"/>
    <w:rsid w:val="0080109E"/>
    <w:rsid w:val="00801D2F"/>
    <w:rsid w:val="00802696"/>
    <w:rsid w:val="00810A47"/>
    <w:rsid w:val="00811E55"/>
    <w:rsid w:val="00814640"/>
    <w:rsid w:val="00814A14"/>
    <w:rsid w:val="00820657"/>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15C6"/>
    <w:rsid w:val="0084299F"/>
    <w:rsid w:val="00844980"/>
    <w:rsid w:val="00846458"/>
    <w:rsid w:val="00846ADD"/>
    <w:rsid w:val="008472AB"/>
    <w:rsid w:val="00847C75"/>
    <w:rsid w:val="008501DD"/>
    <w:rsid w:val="008515F1"/>
    <w:rsid w:val="008522D9"/>
    <w:rsid w:val="00852D2C"/>
    <w:rsid w:val="0085327A"/>
    <w:rsid w:val="00853F88"/>
    <w:rsid w:val="008613CE"/>
    <w:rsid w:val="008615A5"/>
    <w:rsid w:val="00864CAF"/>
    <w:rsid w:val="00864FE2"/>
    <w:rsid w:val="008663A7"/>
    <w:rsid w:val="00866FD1"/>
    <w:rsid w:val="00873EDD"/>
    <w:rsid w:val="00880462"/>
    <w:rsid w:val="0088069B"/>
    <w:rsid w:val="008835E4"/>
    <w:rsid w:val="0088385C"/>
    <w:rsid w:val="00883ADC"/>
    <w:rsid w:val="00890BB9"/>
    <w:rsid w:val="0089536C"/>
    <w:rsid w:val="00895B5E"/>
    <w:rsid w:val="00896BF3"/>
    <w:rsid w:val="008973E0"/>
    <w:rsid w:val="008A2854"/>
    <w:rsid w:val="008A2A50"/>
    <w:rsid w:val="008A3130"/>
    <w:rsid w:val="008A356B"/>
    <w:rsid w:val="008A4B16"/>
    <w:rsid w:val="008B0B49"/>
    <w:rsid w:val="008B1AEF"/>
    <w:rsid w:val="008B4571"/>
    <w:rsid w:val="008B5FBD"/>
    <w:rsid w:val="008B7043"/>
    <w:rsid w:val="008C0B6F"/>
    <w:rsid w:val="008C0ECC"/>
    <w:rsid w:val="008C5CC7"/>
    <w:rsid w:val="008C5E03"/>
    <w:rsid w:val="008C7327"/>
    <w:rsid w:val="008D036E"/>
    <w:rsid w:val="008D086C"/>
    <w:rsid w:val="008D25E0"/>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1944"/>
    <w:rsid w:val="00903663"/>
    <w:rsid w:val="00903B56"/>
    <w:rsid w:val="00904D5E"/>
    <w:rsid w:val="009053AC"/>
    <w:rsid w:val="00907B0F"/>
    <w:rsid w:val="0091395C"/>
    <w:rsid w:val="00916ACF"/>
    <w:rsid w:val="00916FDB"/>
    <w:rsid w:val="0092049D"/>
    <w:rsid w:val="009207FD"/>
    <w:rsid w:val="009208C7"/>
    <w:rsid w:val="009234DA"/>
    <w:rsid w:val="0092399F"/>
    <w:rsid w:val="00925CDE"/>
    <w:rsid w:val="00926A60"/>
    <w:rsid w:val="009316AD"/>
    <w:rsid w:val="0093235E"/>
    <w:rsid w:val="0093282B"/>
    <w:rsid w:val="009361B9"/>
    <w:rsid w:val="00936DA5"/>
    <w:rsid w:val="00936F42"/>
    <w:rsid w:val="00937DAB"/>
    <w:rsid w:val="00941909"/>
    <w:rsid w:val="00941DF2"/>
    <w:rsid w:val="00943579"/>
    <w:rsid w:val="009440F2"/>
    <w:rsid w:val="00944CC6"/>
    <w:rsid w:val="009517B7"/>
    <w:rsid w:val="0095473C"/>
    <w:rsid w:val="00955DDF"/>
    <w:rsid w:val="00956A1C"/>
    <w:rsid w:val="00957FB5"/>
    <w:rsid w:val="00961507"/>
    <w:rsid w:val="00963E18"/>
    <w:rsid w:val="0096675D"/>
    <w:rsid w:val="009667DD"/>
    <w:rsid w:val="00967708"/>
    <w:rsid w:val="00967A7C"/>
    <w:rsid w:val="00970068"/>
    <w:rsid w:val="00970FA0"/>
    <w:rsid w:val="0097429A"/>
    <w:rsid w:val="00975020"/>
    <w:rsid w:val="00975624"/>
    <w:rsid w:val="00976433"/>
    <w:rsid w:val="0097703E"/>
    <w:rsid w:val="0097738A"/>
    <w:rsid w:val="00980274"/>
    <w:rsid w:val="00980B5C"/>
    <w:rsid w:val="00981D96"/>
    <w:rsid w:val="009828B8"/>
    <w:rsid w:val="00982A29"/>
    <w:rsid w:val="00983E43"/>
    <w:rsid w:val="00985019"/>
    <w:rsid w:val="00986905"/>
    <w:rsid w:val="009871DD"/>
    <w:rsid w:val="00991060"/>
    <w:rsid w:val="00991A0D"/>
    <w:rsid w:val="00991D1D"/>
    <w:rsid w:val="00993893"/>
    <w:rsid w:val="00995D0C"/>
    <w:rsid w:val="00995F5D"/>
    <w:rsid w:val="009966F1"/>
    <w:rsid w:val="00996710"/>
    <w:rsid w:val="009A0032"/>
    <w:rsid w:val="009A00B0"/>
    <w:rsid w:val="009A18C6"/>
    <w:rsid w:val="009A3449"/>
    <w:rsid w:val="009A39C5"/>
    <w:rsid w:val="009A3AC5"/>
    <w:rsid w:val="009A3E67"/>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D0CD8"/>
    <w:rsid w:val="009D4A81"/>
    <w:rsid w:val="009D538B"/>
    <w:rsid w:val="009D59CA"/>
    <w:rsid w:val="009D6E06"/>
    <w:rsid w:val="009D72F1"/>
    <w:rsid w:val="009D7F77"/>
    <w:rsid w:val="009E11C1"/>
    <w:rsid w:val="009E177F"/>
    <w:rsid w:val="009E2D8D"/>
    <w:rsid w:val="009E388B"/>
    <w:rsid w:val="009E3D7F"/>
    <w:rsid w:val="009E4D6E"/>
    <w:rsid w:val="009E575C"/>
    <w:rsid w:val="009E697F"/>
    <w:rsid w:val="009E6BFC"/>
    <w:rsid w:val="009F1A10"/>
    <w:rsid w:val="009F1BCB"/>
    <w:rsid w:val="009F28DE"/>
    <w:rsid w:val="009F2AE6"/>
    <w:rsid w:val="009F7D4A"/>
    <w:rsid w:val="00A022C1"/>
    <w:rsid w:val="00A034DF"/>
    <w:rsid w:val="00A05577"/>
    <w:rsid w:val="00A07672"/>
    <w:rsid w:val="00A07C82"/>
    <w:rsid w:val="00A101F9"/>
    <w:rsid w:val="00A10C4C"/>
    <w:rsid w:val="00A10E4A"/>
    <w:rsid w:val="00A11477"/>
    <w:rsid w:val="00A11808"/>
    <w:rsid w:val="00A11967"/>
    <w:rsid w:val="00A11B8D"/>
    <w:rsid w:val="00A12A72"/>
    <w:rsid w:val="00A164FA"/>
    <w:rsid w:val="00A1674E"/>
    <w:rsid w:val="00A20BA9"/>
    <w:rsid w:val="00A21C45"/>
    <w:rsid w:val="00A22E33"/>
    <w:rsid w:val="00A23C33"/>
    <w:rsid w:val="00A2435A"/>
    <w:rsid w:val="00A25978"/>
    <w:rsid w:val="00A265CC"/>
    <w:rsid w:val="00A26C37"/>
    <w:rsid w:val="00A26FD3"/>
    <w:rsid w:val="00A27292"/>
    <w:rsid w:val="00A27684"/>
    <w:rsid w:val="00A27932"/>
    <w:rsid w:val="00A27FD8"/>
    <w:rsid w:val="00A3050A"/>
    <w:rsid w:val="00A31DAF"/>
    <w:rsid w:val="00A3218A"/>
    <w:rsid w:val="00A35EED"/>
    <w:rsid w:val="00A37092"/>
    <w:rsid w:val="00A44681"/>
    <w:rsid w:val="00A44E48"/>
    <w:rsid w:val="00A45896"/>
    <w:rsid w:val="00A45B08"/>
    <w:rsid w:val="00A45ECC"/>
    <w:rsid w:val="00A475F8"/>
    <w:rsid w:val="00A47797"/>
    <w:rsid w:val="00A50EE0"/>
    <w:rsid w:val="00A517C8"/>
    <w:rsid w:val="00A51A2B"/>
    <w:rsid w:val="00A52405"/>
    <w:rsid w:val="00A52C8C"/>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59AF"/>
    <w:rsid w:val="00A762B2"/>
    <w:rsid w:val="00A84755"/>
    <w:rsid w:val="00A850B7"/>
    <w:rsid w:val="00A85332"/>
    <w:rsid w:val="00A869B6"/>
    <w:rsid w:val="00A90E75"/>
    <w:rsid w:val="00A91410"/>
    <w:rsid w:val="00A947B4"/>
    <w:rsid w:val="00A96290"/>
    <w:rsid w:val="00A96361"/>
    <w:rsid w:val="00AA211B"/>
    <w:rsid w:val="00AA3B40"/>
    <w:rsid w:val="00AA4EB5"/>
    <w:rsid w:val="00AA7532"/>
    <w:rsid w:val="00AB0050"/>
    <w:rsid w:val="00AB094C"/>
    <w:rsid w:val="00AB1BBB"/>
    <w:rsid w:val="00AB29A4"/>
    <w:rsid w:val="00AB2CA8"/>
    <w:rsid w:val="00AB2DAF"/>
    <w:rsid w:val="00AB4794"/>
    <w:rsid w:val="00AB5D55"/>
    <w:rsid w:val="00AB6A54"/>
    <w:rsid w:val="00AB6A90"/>
    <w:rsid w:val="00AC00BD"/>
    <w:rsid w:val="00AC0A21"/>
    <w:rsid w:val="00AC2E0B"/>
    <w:rsid w:val="00AC3C60"/>
    <w:rsid w:val="00AC40F2"/>
    <w:rsid w:val="00AC4A79"/>
    <w:rsid w:val="00AC576B"/>
    <w:rsid w:val="00AC5BD0"/>
    <w:rsid w:val="00AC78D0"/>
    <w:rsid w:val="00AC78DE"/>
    <w:rsid w:val="00AD0061"/>
    <w:rsid w:val="00AD075C"/>
    <w:rsid w:val="00AD1AE5"/>
    <w:rsid w:val="00AD2171"/>
    <w:rsid w:val="00AD24FC"/>
    <w:rsid w:val="00AD2EB9"/>
    <w:rsid w:val="00AD32C6"/>
    <w:rsid w:val="00AD3E5D"/>
    <w:rsid w:val="00AD5899"/>
    <w:rsid w:val="00AD5FC6"/>
    <w:rsid w:val="00AD6D0B"/>
    <w:rsid w:val="00AD7504"/>
    <w:rsid w:val="00AD78C8"/>
    <w:rsid w:val="00AE0DDD"/>
    <w:rsid w:val="00AE3134"/>
    <w:rsid w:val="00AE33B3"/>
    <w:rsid w:val="00AE34E3"/>
    <w:rsid w:val="00AE400B"/>
    <w:rsid w:val="00AE43DE"/>
    <w:rsid w:val="00AE6269"/>
    <w:rsid w:val="00AE762D"/>
    <w:rsid w:val="00AF2ECA"/>
    <w:rsid w:val="00AF583B"/>
    <w:rsid w:val="00AF58CA"/>
    <w:rsid w:val="00AF63CA"/>
    <w:rsid w:val="00AF6DEF"/>
    <w:rsid w:val="00B018F1"/>
    <w:rsid w:val="00B026DE"/>
    <w:rsid w:val="00B03152"/>
    <w:rsid w:val="00B04CBD"/>
    <w:rsid w:val="00B059E5"/>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61B0"/>
    <w:rsid w:val="00B376D2"/>
    <w:rsid w:val="00B424D7"/>
    <w:rsid w:val="00B42DCF"/>
    <w:rsid w:val="00B4331C"/>
    <w:rsid w:val="00B435FB"/>
    <w:rsid w:val="00B43619"/>
    <w:rsid w:val="00B44230"/>
    <w:rsid w:val="00B51E8F"/>
    <w:rsid w:val="00B53A78"/>
    <w:rsid w:val="00B56E47"/>
    <w:rsid w:val="00B60AFD"/>
    <w:rsid w:val="00B61018"/>
    <w:rsid w:val="00B61D12"/>
    <w:rsid w:val="00B6258F"/>
    <w:rsid w:val="00B63F63"/>
    <w:rsid w:val="00B64677"/>
    <w:rsid w:val="00B6572B"/>
    <w:rsid w:val="00B659F6"/>
    <w:rsid w:val="00B66A13"/>
    <w:rsid w:val="00B67445"/>
    <w:rsid w:val="00B715E1"/>
    <w:rsid w:val="00B73373"/>
    <w:rsid w:val="00B7743A"/>
    <w:rsid w:val="00B77D70"/>
    <w:rsid w:val="00B77F3A"/>
    <w:rsid w:val="00B802A7"/>
    <w:rsid w:val="00B83C59"/>
    <w:rsid w:val="00B85F89"/>
    <w:rsid w:val="00B8799F"/>
    <w:rsid w:val="00B91367"/>
    <w:rsid w:val="00B92591"/>
    <w:rsid w:val="00B95398"/>
    <w:rsid w:val="00BA3804"/>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7062"/>
    <w:rsid w:val="00BC0744"/>
    <w:rsid w:val="00BC315F"/>
    <w:rsid w:val="00BC4B70"/>
    <w:rsid w:val="00BC520D"/>
    <w:rsid w:val="00BC69D1"/>
    <w:rsid w:val="00BD0B58"/>
    <w:rsid w:val="00BD1C8B"/>
    <w:rsid w:val="00BD2273"/>
    <w:rsid w:val="00BD2E2A"/>
    <w:rsid w:val="00BD55FD"/>
    <w:rsid w:val="00BD5C4C"/>
    <w:rsid w:val="00BD5D68"/>
    <w:rsid w:val="00BD693B"/>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66E9"/>
    <w:rsid w:val="00C0760E"/>
    <w:rsid w:val="00C104A9"/>
    <w:rsid w:val="00C11075"/>
    <w:rsid w:val="00C1153A"/>
    <w:rsid w:val="00C11A73"/>
    <w:rsid w:val="00C172FE"/>
    <w:rsid w:val="00C20B3A"/>
    <w:rsid w:val="00C21656"/>
    <w:rsid w:val="00C21AA5"/>
    <w:rsid w:val="00C2493C"/>
    <w:rsid w:val="00C27707"/>
    <w:rsid w:val="00C30EAA"/>
    <w:rsid w:val="00C314C2"/>
    <w:rsid w:val="00C32CEB"/>
    <w:rsid w:val="00C3493D"/>
    <w:rsid w:val="00C360DB"/>
    <w:rsid w:val="00C362F6"/>
    <w:rsid w:val="00C36622"/>
    <w:rsid w:val="00C40442"/>
    <w:rsid w:val="00C43F55"/>
    <w:rsid w:val="00C447B7"/>
    <w:rsid w:val="00C44905"/>
    <w:rsid w:val="00C45AE4"/>
    <w:rsid w:val="00C4627C"/>
    <w:rsid w:val="00C47874"/>
    <w:rsid w:val="00C54526"/>
    <w:rsid w:val="00C54C93"/>
    <w:rsid w:val="00C5511A"/>
    <w:rsid w:val="00C573D5"/>
    <w:rsid w:val="00C57E58"/>
    <w:rsid w:val="00C601A5"/>
    <w:rsid w:val="00C6239D"/>
    <w:rsid w:val="00C64168"/>
    <w:rsid w:val="00C64498"/>
    <w:rsid w:val="00C65A40"/>
    <w:rsid w:val="00C65B55"/>
    <w:rsid w:val="00C65C20"/>
    <w:rsid w:val="00C65F5D"/>
    <w:rsid w:val="00C6656D"/>
    <w:rsid w:val="00C70019"/>
    <w:rsid w:val="00C81714"/>
    <w:rsid w:val="00C83D84"/>
    <w:rsid w:val="00C8539C"/>
    <w:rsid w:val="00C85864"/>
    <w:rsid w:val="00C864C0"/>
    <w:rsid w:val="00C95E61"/>
    <w:rsid w:val="00CA1A45"/>
    <w:rsid w:val="00CA38F9"/>
    <w:rsid w:val="00CA4807"/>
    <w:rsid w:val="00CA684C"/>
    <w:rsid w:val="00CB0368"/>
    <w:rsid w:val="00CB1A03"/>
    <w:rsid w:val="00CB2892"/>
    <w:rsid w:val="00CB35DE"/>
    <w:rsid w:val="00CB6B1B"/>
    <w:rsid w:val="00CB7C0F"/>
    <w:rsid w:val="00CC0F4D"/>
    <w:rsid w:val="00CC158F"/>
    <w:rsid w:val="00CC34E8"/>
    <w:rsid w:val="00CC390E"/>
    <w:rsid w:val="00CC4195"/>
    <w:rsid w:val="00CC4921"/>
    <w:rsid w:val="00CC69B1"/>
    <w:rsid w:val="00CC69C9"/>
    <w:rsid w:val="00CC6C02"/>
    <w:rsid w:val="00CC7D01"/>
    <w:rsid w:val="00CD02DA"/>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43E8"/>
    <w:rsid w:val="00CF5632"/>
    <w:rsid w:val="00CF5AE0"/>
    <w:rsid w:val="00D00933"/>
    <w:rsid w:val="00D02C92"/>
    <w:rsid w:val="00D032B8"/>
    <w:rsid w:val="00D03800"/>
    <w:rsid w:val="00D03A1D"/>
    <w:rsid w:val="00D04BE1"/>
    <w:rsid w:val="00D04E57"/>
    <w:rsid w:val="00D05282"/>
    <w:rsid w:val="00D0698A"/>
    <w:rsid w:val="00D07851"/>
    <w:rsid w:val="00D10B72"/>
    <w:rsid w:val="00D11568"/>
    <w:rsid w:val="00D12B18"/>
    <w:rsid w:val="00D15B7E"/>
    <w:rsid w:val="00D168E4"/>
    <w:rsid w:val="00D16DFC"/>
    <w:rsid w:val="00D22459"/>
    <w:rsid w:val="00D23A14"/>
    <w:rsid w:val="00D24399"/>
    <w:rsid w:val="00D24B01"/>
    <w:rsid w:val="00D25EA7"/>
    <w:rsid w:val="00D27227"/>
    <w:rsid w:val="00D27585"/>
    <w:rsid w:val="00D27F65"/>
    <w:rsid w:val="00D31741"/>
    <w:rsid w:val="00D33C21"/>
    <w:rsid w:val="00D36BD6"/>
    <w:rsid w:val="00D37D30"/>
    <w:rsid w:val="00D40690"/>
    <w:rsid w:val="00D408E1"/>
    <w:rsid w:val="00D41CE4"/>
    <w:rsid w:val="00D43B50"/>
    <w:rsid w:val="00D468C7"/>
    <w:rsid w:val="00D51FDB"/>
    <w:rsid w:val="00D54CFB"/>
    <w:rsid w:val="00D562F0"/>
    <w:rsid w:val="00D60889"/>
    <w:rsid w:val="00D61528"/>
    <w:rsid w:val="00D627C6"/>
    <w:rsid w:val="00D6378D"/>
    <w:rsid w:val="00D639FE"/>
    <w:rsid w:val="00D644ED"/>
    <w:rsid w:val="00D64C1E"/>
    <w:rsid w:val="00D650E1"/>
    <w:rsid w:val="00D65B51"/>
    <w:rsid w:val="00D679DA"/>
    <w:rsid w:val="00D741FB"/>
    <w:rsid w:val="00D755B7"/>
    <w:rsid w:val="00D82AB1"/>
    <w:rsid w:val="00D854D8"/>
    <w:rsid w:val="00D86B08"/>
    <w:rsid w:val="00D87F1E"/>
    <w:rsid w:val="00D9047E"/>
    <w:rsid w:val="00D90ABD"/>
    <w:rsid w:val="00D91A6D"/>
    <w:rsid w:val="00D92DB6"/>
    <w:rsid w:val="00D9345E"/>
    <w:rsid w:val="00D93D19"/>
    <w:rsid w:val="00D955C8"/>
    <w:rsid w:val="00D95618"/>
    <w:rsid w:val="00D97E4F"/>
    <w:rsid w:val="00DA0640"/>
    <w:rsid w:val="00DA0CDE"/>
    <w:rsid w:val="00DA1701"/>
    <w:rsid w:val="00DA24AF"/>
    <w:rsid w:val="00DA3451"/>
    <w:rsid w:val="00DA6271"/>
    <w:rsid w:val="00DA72FF"/>
    <w:rsid w:val="00DB0AB4"/>
    <w:rsid w:val="00DB21D1"/>
    <w:rsid w:val="00DB3377"/>
    <w:rsid w:val="00DB6333"/>
    <w:rsid w:val="00DB7396"/>
    <w:rsid w:val="00DC07E5"/>
    <w:rsid w:val="00DC14C2"/>
    <w:rsid w:val="00DC185F"/>
    <w:rsid w:val="00DC1AA7"/>
    <w:rsid w:val="00DC2AF3"/>
    <w:rsid w:val="00DC62ED"/>
    <w:rsid w:val="00DC7DA5"/>
    <w:rsid w:val="00DD0768"/>
    <w:rsid w:val="00DD16BF"/>
    <w:rsid w:val="00DD2C98"/>
    <w:rsid w:val="00DD3305"/>
    <w:rsid w:val="00DD367B"/>
    <w:rsid w:val="00DD4874"/>
    <w:rsid w:val="00DD6134"/>
    <w:rsid w:val="00DD64FA"/>
    <w:rsid w:val="00DD6A99"/>
    <w:rsid w:val="00DD6B9A"/>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153E"/>
    <w:rsid w:val="00E21BD9"/>
    <w:rsid w:val="00E21C4F"/>
    <w:rsid w:val="00E23DAB"/>
    <w:rsid w:val="00E2521C"/>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7469"/>
    <w:rsid w:val="00E505CE"/>
    <w:rsid w:val="00E51124"/>
    <w:rsid w:val="00E516CD"/>
    <w:rsid w:val="00E51B85"/>
    <w:rsid w:val="00E5228A"/>
    <w:rsid w:val="00E523FA"/>
    <w:rsid w:val="00E53EA1"/>
    <w:rsid w:val="00E548CC"/>
    <w:rsid w:val="00E5721A"/>
    <w:rsid w:val="00E57B83"/>
    <w:rsid w:val="00E60846"/>
    <w:rsid w:val="00E626E4"/>
    <w:rsid w:val="00E64A71"/>
    <w:rsid w:val="00E661C0"/>
    <w:rsid w:val="00E66A5D"/>
    <w:rsid w:val="00E70299"/>
    <w:rsid w:val="00E721F3"/>
    <w:rsid w:val="00E7293F"/>
    <w:rsid w:val="00E74255"/>
    <w:rsid w:val="00E744ED"/>
    <w:rsid w:val="00E757F0"/>
    <w:rsid w:val="00E818D5"/>
    <w:rsid w:val="00E83C08"/>
    <w:rsid w:val="00E85B7D"/>
    <w:rsid w:val="00E85D49"/>
    <w:rsid w:val="00E85D5E"/>
    <w:rsid w:val="00E86790"/>
    <w:rsid w:val="00E920C0"/>
    <w:rsid w:val="00E93B77"/>
    <w:rsid w:val="00E94E0B"/>
    <w:rsid w:val="00E95423"/>
    <w:rsid w:val="00E9627E"/>
    <w:rsid w:val="00E96B8F"/>
    <w:rsid w:val="00E96CB7"/>
    <w:rsid w:val="00E972C4"/>
    <w:rsid w:val="00EA19CC"/>
    <w:rsid w:val="00EA3C9E"/>
    <w:rsid w:val="00EA4C4F"/>
    <w:rsid w:val="00EA5F84"/>
    <w:rsid w:val="00EA6A78"/>
    <w:rsid w:val="00EB1B29"/>
    <w:rsid w:val="00EB1C1F"/>
    <w:rsid w:val="00EB28BB"/>
    <w:rsid w:val="00EB29C9"/>
    <w:rsid w:val="00EB36E0"/>
    <w:rsid w:val="00EB39CE"/>
    <w:rsid w:val="00EB455A"/>
    <w:rsid w:val="00EB51A4"/>
    <w:rsid w:val="00EB5827"/>
    <w:rsid w:val="00EB7298"/>
    <w:rsid w:val="00EC0619"/>
    <w:rsid w:val="00EC33B8"/>
    <w:rsid w:val="00EC6662"/>
    <w:rsid w:val="00EC71EC"/>
    <w:rsid w:val="00EC768A"/>
    <w:rsid w:val="00ED0267"/>
    <w:rsid w:val="00ED2135"/>
    <w:rsid w:val="00ED3234"/>
    <w:rsid w:val="00ED44E4"/>
    <w:rsid w:val="00ED5973"/>
    <w:rsid w:val="00ED6DE1"/>
    <w:rsid w:val="00ED79DC"/>
    <w:rsid w:val="00EE0598"/>
    <w:rsid w:val="00EE0A34"/>
    <w:rsid w:val="00EE0EAB"/>
    <w:rsid w:val="00EE4C15"/>
    <w:rsid w:val="00EE4EF5"/>
    <w:rsid w:val="00EF4290"/>
    <w:rsid w:val="00EF4998"/>
    <w:rsid w:val="00EF5F20"/>
    <w:rsid w:val="00EF682A"/>
    <w:rsid w:val="00EF6BFC"/>
    <w:rsid w:val="00EF7CFF"/>
    <w:rsid w:val="00F0010D"/>
    <w:rsid w:val="00F01A4E"/>
    <w:rsid w:val="00F046FC"/>
    <w:rsid w:val="00F04A00"/>
    <w:rsid w:val="00F06B7F"/>
    <w:rsid w:val="00F06C9D"/>
    <w:rsid w:val="00F14872"/>
    <w:rsid w:val="00F16253"/>
    <w:rsid w:val="00F16AE7"/>
    <w:rsid w:val="00F178E0"/>
    <w:rsid w:val="00F2015B"/>
    <w:rsid w:val="00F223B1"/>
    <w:rsid w:val="00F23251"/>
    <w:rsid w:val="00F245B7"/>
    <w:rsid w:val="00F254A7"/>
    <w:rsid w:val="00F26711"/>
    <w:rsid w:val="00F2748A"/>
    <w:rsid w:val="00F30546"/>
    <w:rsid w:val="00F316E9"/>
    <w:rsid w:val="00F3228A"/>
    <w:rsid w:val="00F32C24"/>
    <w:rsid w:val="00F34158"/>
    <w:rsid w:val="00F34690"/>
    <w:rsid w:val="00F37EE2"/>
    <w:rsid w:val="00F40907"/>
    <w:rsid w:val="00F44F2C"/>
    <w:rsid w:val="00F455C9"/>
    <w:rsid w:val="00F465F2"/>
    <w:rsid w:val="00F47678"/>
    <w:rsid w:val="00F47C1A"/>
    <w:rsid w:val="00F522A4"/>
    <w:rsid w:val="00F554D6"/>
    <w:rsid w:val="00F55F0B"/>
    <w:rsid w:val="00F5698A"/>
    <w:rsid w:val="00F61169"/>
    <w:rsid w:val="00F61695"/>
    <w:rsid w:val="00F61FC2"/>
    <w:rsid w:val="00F6262E"/>
    <w:rsid w:val="00F6475A"/>
    <w:rsid w:val="00F650E4"/>
    <w:rsid w:val="00F652BD"/>
    <w:rsid w:val="00F67F99"/>
    <w:rsid w:val="00F70079"/>
    <w:rsid w:val="00F72B06"/>
    <w:rsid w:val="00F73470"/>
    <w:rsid w:val="00F7374B"/>
    <w:rsid w:val="00F74FBF"/>
    <w:rsid w:val="00F762A7"/>
    <w:rsid w:val="00F805EA"/>
    <w:rsid w:val="00F80828"/>
    <w:rsid w:val="00F823AC"/>
    <w:rsid w:val="00F85359"/>
    <w:rsid w:val="00F85514"/>
    <w:rsid w:val="00F8575D"/>
    <w:rsid w:val="00F86198"/>
    <w:rsid w:val="00F86C77"/>
    <w:rsid w:val="00F9044B"/>
    <w:rsid w:val="00F915DD"/>
    <w:rsid w:val="00F935C3"/>
    <w:rsid w:val="00F93727"/>
    <w:rsid w:val="00F94039"/>
    <w:rsid w:val="00F94903"/>
    <w:rsid w:val="00F952B5"/>
    <w:rsid w:val="00F954EA"/>
    <w:rsid w:val="00FA01FC"/>
    <w:rsid w:val="00FA0DC0"/>
    <w:rsid w:val="00FA14B0"/>
    <w:rsid w:val="00FA2201"/>
    <w:rsid w:val="00FA3ECA"/>
    <w:rsid w:val="00FA4C79"/>
    <w:rsid w:val="00FA598E"/>
    <w:rsid w:val="00FA663B"/>
    <w:rsid w:val="00FA6C75"/>
    <w:rsid w:val="00FA7116"/>
    <w:rsid w:val="00FB02A7"/>
    <w:rsid w:val="00FB0D49"/>
    <w:rsid w:val="00FB3D68"/>
    <w:rsid w:val="00FB4212"/>
    <w:rsid w:val="00FB4FEF"/>
    <w:rsid w:val="00FB5A78"/>
    <w:rsid w:val="00FB6721"/>
    <w:rsid w:val="00FB6FD4"/>
    <w:rsid w:val="00FB7128"/>
    <w:rsid w:val="00FC097E"/>
    <w:rsid w:val="00FC1126"/>
    <w:rsid w:val="00FC1973"/>
    <w:rsid w:val="00FC29D4"/>
    <w:rsid w:val="00FC3DAC"/>
    <w:rsid w:val="00FC44AA"/>
    <w:rsid w:val="00FC5341"/>
    <w:rsid w:val="00FD06BF"/>
    <w:rsid w:val="00FD19B7"/>
    <w:rsid w:val="00FD2E69"/>
    <w:rsid w:val="00FD33AF"/>
    <w:rsid w:val="00FD5AE7"/>
    <w:rsid w:val="00FD5EA6"/>
    <w:rsid w:val="00FD723D"/>
    <w:rsid w:val="00FD73DF"/>
    <w:rsid w:val="00FD7C48"/>
    <w:rsid w:val="00FE0E0B"/>
    <w:rsid w:val="00FE296D"/>
    <w:rsid w:val="00FE2AAA"/>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6282</TotalTime>
  <Pages>22</Pages>
  <Words>21024</Words>
  <Characters>121310</Characters>
  <Application>Microsoft Office Word</Application>
  <DocSecurity>0</DocSecurity>
  <Lines>1838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185</cp:revision>
  <dcterms:created xsi:type="dcterms:W3CDTF">2021-09-30T03:46:00Z</dcterms:created>
  <dcterms:modified xsi:type="dcterms:W3CDTF">2021-10-06T04:39:00Z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